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DF6C" w14:textId="24127EAA" w:rsidR="00080A43" w:rsidRDefault="0049243B" w:rsidP="0049243B">
      <w:pPr>
        <w:spacing w:after="0" w:line="240" w:lineRule="auto"/>
        <w:jc w:val="center"/>
        <w:rPr>
          <w:sz w:val="28"/>
          <w:szCs w:val="28"/>
        </w:rPr>
      </w:pPr>
      <w:r>
        <w:rPr>
          <w:sz w:val="28"/>
          <w:szCs w:val="28"/>
        </w:rPr>
        <w:t>TEBAY PARISH COUNCIL</w:t>
      </w:r>
    </w:p>
    <w:p w14:paraId="7C04FF57" w14:textId="42CF4A38" w:rsidR="0049243B" w:rsidRDefault="0049243B" w:rsidP="0049243B">
      <w:pPr>
        <w:spacing w:after="0" w:line="240" w:lineRule="auto"/>
        <w:jc w:val="center"/>
        <w:rPr>
          <w:i/>
          <w:iCs/>
          <w:sz w:val="28"/>
          <w:szCs w:val="28"/>
        </w:rPr>
      </w:pPr>
      <w:r>
        <w:rPr>
          <w:i/>
          <w:iCs/>
          <w:sz w:val="28"/>
          <w:szCs w:val="28"/>
        </w:rPr>
        <w:t>Chair – Mr. Adrian Todd, Honeypot House, Gaisgill</w:t>
      </w:r>
    </w:p>
    <w:p w14:paraId="4BFE0CC8" w14:textId="55289A76" w:rsidR="0049243B" w:rsidRDefault="0049243B" w:rsidP="0049243B">
      <w:pPr>
        <w:spacing w:after="0" w:line="240" w:lineRule="auto"/>
        <w:jc w:val="center"/>
        <w:rPr>
          <w:i/>
          <w:iCs/>
          <w:sz w:val="28"/>
          <w:szCs w:val="28"/>
        </w:rPr>
      </w:pPr>
      <w:r>
        <w:rPr>
          <w:i/>
          <w:iCs/>
          <w:sz w:val="28"/>
          <w:szCs w:val="28"/>
        </w:rPr>
        <w:t>Clerk – Mrs. M. Longworth, Yew Tree Farm. Greenholme</w:t>
      </w:r>
    </w:p>
    <w:p w14:paraId="3DC2583B" w14:textId="6C3F05F5" w:rsidR="0049243B" w:rsidRDefault="0049243B" w:rsidP="0049243B">
      <w:pPr>
        <w:pBdr>
          <w:bottom w:val="single" w:sz="12" w:space="1" w:color="auto"/>
        </w:pBdr>
        <w:spacing w:after="0" w:line="240" w:lineRule="auto"/>
        <w:jc w:val="center"/>
        <w:rPr>
          <w:i/>
          <w:iCs/>
          <w:sz w:val="28"/>
          <w:szCs w:val="28"/>
        </w:rPr>
      </w:pPr>
      <w:r>
        <w:rPr>
          <w:i/>
          <w:iCs/>
          <w:sz w:val="28"/>
          <w:szCs w:val="28"/>
        </w:rPr>
        <w:t xml:space="preserve">Tel: 015396 24900 Email </w:t>
      </w:r>
      <w:hyperlink r:id="rId5" w:history="1">
        <w:r w:rsidRPr="00836109">
          <w:rPr>
            <w:rStyle w:val="Hyperlink"/>
            <w:i/>
            <w:iCs/>
            <w:sz w:val="28"/>
            <w:szCs w:val="28"/>
          </w:rPr>
          <w:t>clerk@tebaypc.org.uk</w:t>
        </w:r>
      </w:hyperlink>
    </w:p>
    <w:p w14:paraId="24ACC087" w14:textId="77777777" w:rsidR="009A1C36" w:rsidRDefault="009A1C36" w:rsidP="0049243B">
      <w:pPr>
        <w:spacing w:after="0" w:line="240" w:lineRule="auto"/>
        <w:jc w:val="center"/>
        <w:rPr>
          <w:sz w:val="28"/>
          <w:szCs w:val="28"/>
        </w:rPr>
      </w:pPr>
    </w:p>
    <w:p w14:paraId="70C21F7C" w14:textId="481BA7A9" w:rsidR="009A1C36" w:rsidRDefault="009A1C36" w:rsidP="0049243B">
      <w:pPr>
        <w:spacing w:after="0" w:line="240" w:lineRule="auto"/>
        <w:jc w:val="center"/>
        <w:rPr>
          <w:sz w:val="28"/>
          <w:szCs w:val="28"/>
        </w:rPr>
      </w:pPr>
      <w:r>
        <w:rPr>
          <w:sz w:val="28"/>
          <w:szCs w:val="28"/>
        </w:rPr>
        <w:t xml:space="preserve">MINUTES OF </w:t>
      </w:r>
      <w:r w:rsidR="00247928">
        <w:rPr>
          <w:sz w:val="28"/>
          <w:szCs w:val="28"/>
        </w:rPr>
        <w:t xml:space="preserve">THE ANNUAL GENERAL </w:t>
      </w:r>
      <w:r>
        <w:rPr>
          <w:sz w:val="28"/>
          <w:szCs w:val="28"/>
        </w:rPr>
        <w:t>MEETING</w:t>
      </w:r>
      <w:r w:rsidR="00247928">
        <w:rPr>
          <w:sz w:val="28"/>
          <w:szCs w:val="28"/>
        </w:rPr>
        <w:t xml:space="preserve"> OF THE PARISH COUNCIL</w:t>
      </w:r>
      <w:r>
        <w:rPr>
          <w:sz w:val="28"/>
          <w:szCs w:val="28"/>
        </w:rPr>
        <w:t xml:space="preserve"> HELD ON WEDNESDAY </w:t>
      </w:r>
      <w:r w:rsidR="00247928">
        <w:rPr>
          <w:sz w:val="28"/>
          <w:szCs w:val="28"/>
        </w:rPr>
        <w:t>28</w:t>
      </w:r>
      <w:r w:rsidR="00247928" w:rsidRPr="00247928">
        <w:rPr>
          <w:sz w:val="28"/>
          <w:szCs w:val="28"/>
          <w:vertAlign w:val="superscript"/>
        </w:rPr>
        <w:t>th</w:t>
      </w:r>
      <w:r w:rsidR="00247928">
        <w:rPr>
          <w:sz w:val="28"/>
          <w:szCs w:val="28"/>
        </w:rPr>
        <w:t xml:space="preserve"> May</w:t>
      </w:r>
      <w:r>
        <w:rPr>
          <w:sz w:val="28"/>
          <w:szCs w:val="28"/>
        </w:rPr>
        <w:t xml:space="preserve"> 2025 AT THE METHODIST HALL, TEBAY AT 7.30pm</w:t>
      </w:r>
    </w:p>
    <w:p w14:paraId="34BAE32E" w14:textId="77777777" w:rsidR="00E815FD" w:rsidRDefault="00E815FD" w:rsidP="0049243B">
      <w:pPr>
        <w:spacing w:after="0" w:line="240" w:lineRule="auto"/>
        <w:jc w:val="center"/>
        <w:rPr>
          <w:sz w:val="28"/>
          <w:szCs w:val="28"/>
        </w:rPr>
      </w:pPr>
    </w:p>
    <w:p w14:paraId="0D7C9990" w14:textId="7F0D393B" w:rsidR="009A1C36" w:rsidRDefault="009A1C36" w:rsidP="009A1C36">
      <w:pPr>
        <w:spacing w:after="0" w:line="240" w:lineRule="auto"/>
        <w:rPr>
          <w:sz w:val="28"/>
          <w:szCs w:val="28"/>
        </w:rPr>
      </w:pPr>
      <w:r>
        <w:rPr>
          <w:sz w:val="28"/>
          <w:szCs w:val="28"/>
        </w:rPr>
        <w:t xml:space="preserve">Present:  A. Todd (chair); S. Ainsworth Hammond; A. Meadowcroft; B. Kipling; </w:t>
      </w:r>
      <w:r w:rsidR="00E70025">
        <w:rPr>
          <w:sz w:val="28"/>
          <w:szCs w:val="28"/>
        </w:rPr>
        <w:t xml:space="preserve"> Westmorland and Furness Councillor</w:t>
      </w:r>
      <w:r w:rsidR="00247928">
        <w:rPr>
          <w:sz w:val="28"/>
          <w:szCs w:val="28"/>
        </w:rPr>
        <w:t xml:space="preserve"> J. Murray</w:t>
      </w:r>
      <w:r w:rsidR="00E70025">
        <w:rPr>
          <w:sz w:val="28"/>
          <w:szCs w:val="28"/>
        </w:rPr>
        <w:t xml:space="preserve">; </w:t>
      </w:r>
      <w:r w:rsidR="00247928">
        <w:rPr>
          <w:sz w:val="28"/>
          <w:szCs w:val="28"/>
        </w:rPr>
        <w:t>four</w:t>
      </w:r>
      <w:r w:rsidR="00E70025">
        <w:rPr>
          <w:sz w:val="28"/>
          <w:szCs w:val="28"/>
        </w:rPr>
        <w:t xml:space="preserve"> members of the public and the clerk.</w:t>
      </w:r>
    </w:p>
    <w:p w14:paraId="3C696FE5" w14:textId="14939F41" w:rsidR="00247928" w:rsidRPr="00247928" w:rsidRDefault="00247928" w:rsidP="009A1C36">
      <w:pPr>
        <w:spacing w:after="0" w:line="240" w:lineRule="auto"/>
        <w:rPr>
          <w:i/>
          <w:iCs/>
          <w:sz w:val="28"/>
          <w:szCs w:val="28"/>
        </w:rPr>
      </w:pPr>
      <w:r>
        <w:rPr>
          <w:i/>
          <w:iCs/>
          <w:sz w:val="28"/>
          <w:szCs w:val="28"/>
        </w:rPr>
        <w:t xml:space="preserve">Prior to the commencement of the meeting there was a presentation by representatives of National Highways and National Rail about the works to be carried out to the Clifton Railway </w:t>
      </w:r>
      <w:r w:rsidR="00123B66">
        <w:rPr>
          <w:i/>
          <w:iCs/>
          <w:sz w:val="28"/>
          <w:szCs w:val="28"/>
        </w:rPr>
        <w:t>Bridge and the consequent highways diversions during closure of the M6 motorway.</w:t>
      </w:r>
      <w:r w:rsidR="00D76E26">
        <w:rPr>
          <w:i/>
          <w:iCs/>
          <w:sz w:val="28"/>
          <w:szCs w:val="28"/>
        </w:rPr>
        <w:t xml:space="preserve">  The speakers were thanked by the Chair for an interesting and informative talk.</w:t>
      </w:r>
    </w:p>
    <w:p w14:paraId="39C2A136" w14:textId="77777777" w:rsidR="006C1002" w:rsidRDefault="006C1002" w:rsidP="009A1C36">
      <w:pPr>
        <w:spacing w:after="0" w:line="240" w:lineRule="auto"/>
        <w:rPr>
          <w:sz w:val="28"/>
          <w:szCs w:val="28"/>
        </w:rPr>
      </w:pPr>
    </w:p>
    <w:p w14:paraId="37416F45" w14:textId="59BDF509" w:rsidR="006C1002" w:rsidRDefault="006C1002" w:rsidP="006C1002">
      <w:pPr>
        <w:spacing w:after="0" w:line="240" w:lineRule="auto"/>
        <w:rPr>
          <w:b/>
          <w:bCs/>
          <w:sz w:val="28"/>
          <w:szCs w:val="28"/>
        </w:rPr>
      </w:pPr>
      <w:r w:rsidRPr="006C1002">
        <w:rPr>
          <w:b/>
          <w:bCs/>
          <w:sz w:val="28"/>
          <w:szCs w:val="28"/>
        </w:rPr>
        <w:t>1.</w:t>
      </w:r>
      <w:r>
        <w:rPr>
          <w:b/>
          <w:bCs/>
        </w:rPr>
        <w:t xml:space="preserve"> </w:t>
      </w:r>
      <w:r w:rsidRPr="006C1002">
        <w:rPr>
          <w:b/>
          <w:bCs/>
        </w:rPr>
        <w:t xml:space="preserve"> </w:t>
      </w:r>
      <w:r>
        <w:rPr>
          <w:b/>
          <w:bCs/>
          <w:sz w:val="28"/>
          <w:szCs w:val="28"/>
        </w:rPr>
        <w:t>Apologies for Absence.</w:t>
      </w:r>
    </w:p>
    <w:p w14:paraId="0B83F452" w14:textId="40EC70CE" w:rsidR="006C1002" w:rsidRDefault="006C1002" w:rsidP="006C1002">
      <w:pPr>
        <w:spacing w:after="0" w:line="240" w:lineRule="auto"/>
        <w:rPr>
          <w:sz w:val="28"/>
          <w:szCs w:val="28"/>
        </w:rPr>
      </w:pPr>
      <w:r>
        <w:rPr>
          <w:sz w:val="28"/>
          <w:szCs w:val="28"/>
        </w:rPr>
        <w:t xml:space="preserve">Apologies were received from </w:t>
      </w:r>
      <w:r w:rsidR="00573A73">
        <w:rPr>
          <w:sz w:val="28"/>
          <w:szCs w:val="28"/>
        </w:rPr>
        <w:t>Westmorland and Furness Councillor A. Waite.</w:t>
      </w:r>
    </w:p>
    <w:p w14:paraId="4376281E" w14:textId="77777777" w:rsidR="006C1002" w:rsidRDefault="006C1002" w:rsidP="006C1002">
      <w:pPr>
        <w:spacing w:after="0" w:line="240" w:lineRule="auto"/>
        <w:rPr>
          <w:sz w:val="28"/>
          <w:szCs w:val="28"/>
        </w:rPr>
      </w:pPr>
    </w:p>
    <w:p w14:paraId="0F99DB69" w14:textId="6FE949A1" w:rsidR="006C1002" w:rsidRDefault="006C1002" w:rsidP="006C1002">
      <w:pPr>
        <w:spacing w:after="0" w:line="240" w:lineRule="auto"/>
        <w:rPr>
          <w:b/>
          <w:bCs/>
          <w:sz w:val="28"/>
          <w:szCs w:val="28"/>
        </w:rPr>
      </w:pPr>
      <w:r>
        <w:rPr>
          <w:b/>
          <w:bCs/>
          <w:sz w:val="28"/>
          <w:szCs w:val="28"/>
        </w:rPr>
        <w:t>2.  Declarations of Interest</w:t>
      </w:r>
    </w:p>
    <w:p w14:paraId="08E69AE6" w14:textId="16F5C1A2" w:rsidR="006C1002" w:rsidRDefault="006C1002" w:rsidP="006C1002">
      <w:pPr>
        <w:spacing w:after="0" w:line="240" w:lineRule="auto"/>
        <w:rPr>
          <w:sz w:val="28"/>
          <w:szCs w:val="28"/>
        </w:rPr>
      </w:pPr>
      <w:r>
        <w:rPr>
          <w:sz w:val="28"/>
          <w:szCs w:val="28"/>
        </w:rPr>
        <w:t>There were no declarations of interest in any item on the Agenda.</w:t>
      </w:r>
    </w:p>
    <w:p w14:paraId="6C0CCC8E" w14:textId="77777777" w:rsidR="006C1002" w:rsidRDefault="006C1002" w:rsidP="006C1002">
      <w:pPr>
        <w:spacing w:after="0" w:line="240" w:lineRule="auto"/>
        <w:rPr>
          <w:sz w:val="28"/>
          <w:szCs w:val="28"/>
        </w:rPr>
      </w:pPr>
    </w:p>
    <w:p w14:paraId="052B03AD" w14:textId="7DA8F3AC" w:rsidR="006C1002" w:rsidRDefault="006C1002" w:rsidP="006C1002">
      <w:pPr>
        <w:spacing w:after="0" w:line="240" w:lineRule="auto"/>
        <w:rPr>
          <w:b/>
          <w:bCs/>
          <w:sz w:val="28"/>
          <w:szCs w:val="28"/>
        </w:rPr>
      </w:pPr>
      <w:r>
        <w:rPr>
          <w:b/>
          <w:bCs/>
          <w:sz w:val="28"/>
          <w:szCs w:val="28"/>
        </w:rPr>
        <w:t xml:space="preserve">3.  Minutes of the Meeting of </w:t>
      </w:r>
      <w:r w:rsidR="00D62F1A">
        <w:rPr>
          <w:b/>
          <w:bCs/>
          <w:sz w:val="28"/>
          <w:szCs w:val="28"/>
        </w:rPr>
        <w:t>30</w:t>
      </w:r>
      <w:r w:rsidR="00D62F1A" w:rsidRPr="00D62F1A">
        <w:rPr>
          <w:b/>
          <w:bCs/>
          <w:sz w:val="28"/>
          <w:szCs w:val="28"/>
          <w:vertAlign w:val="superscript"/>
        </w:rPr>
        <w:t>th</w:t>
      </w:r>
      <w:r w:rsidR="00D62F1A">
        <w:rPr>
          <w:b/>
          <w:bCs/>
          <w:sz w:val="28"/>
          <w:szCs w:val="28"/>
        </w:rPr>
        <w:t xml:space="preserve"> April</w:t>
      </w:r>
      <w:r>
        <w:rPr>
          <w:b/>
          <w:bCs/>
          <w:sz w:val="28"/>
          <w:szCs w:val="28"/>
        </w:rPr>
        <w:t xml:space="preserve"> 2025</w:t>
      </w:r>
    </w:p>
    <w:p w14:paraId="5182C2DD" w14:textId="7E40E42F" w:rsidR="006C1002" w:rsidRDefault="006C1002" w:rsidP="006C1002">
      <w:pPr>
        <w:spacing w:after="0" w:line="240" w:lineRule="auto"/>
        <w:rPr>
          <w:sz w:val="28"/>
          <w:szCs w:val="28"/>
        </w:rPr>
      </w:pPr>
      <w:r>
        <w:rPr>
          <w:sz w:val="28"/>
          <w:szCs w:val="28"/>
        </w:rPr>
        <w:t>The Minutes were signed as a true record of the above meeting.</w:t>
      </w:r>
    </w:p>
    <w:p w14:paraId="0F570368" w14:textId="77777777" w:rsidR="006C1002" w:rsidRDefault="006C1002" w:rsidP="006C1002">
      <w:pPr>
        <w:spacing w:after="0" w:line="240" w:lineRule="auto"/>
        <w:rPr>
          <w:sz w:val="28"/>
          <w:szCs w:val="28"/>
        </w:rPr>
      </w:pPr>
    </w:p>
    <w:p w14:paraId="0D8CD7D5" w14:textId="6B7547F6" w:rsidR="006D0462" w:rsidRDefault="006C1002" w:rsidP="006C1002">
      <w:pPr>
        <w:spacing w:after="0" w:line="240" w:lineRule="auto"/>
        <w:rPr>
          <w:b/>
          <w:bCs/>
          <w:sz w:val="28"/>
          <w:szCs w:val="28"/>
        </w:rPr>
      </w:pPr>
      <w:r>
        <w:rPr>
          <w:b/>
          <w:bCs/>
          <w:sz w:val="28"/>
          <w:szCs w:val="28"/>
        </w:rPr>
        <w:t xml:space="preserve">4.  </w:t>
      </w:r>
      <w:r w:rsidR="00573A73">
        <w:rPr>
          <w:b/>
          <w:bCs/>
          <w:sz w:val="28"/>
          <w:szCs w:val="28"/>
        </w:rPr>
        <w:t>Report of the Chair on Parish Business during 2025</w:t>
      </w:r>
    </w:p>
    <w:p w14:paraId="3D84AF65" w14:textId="2B319E8C" w:rsidR="00861E84" w:rsidRDefault="00FB007D" w:rsidP="006C1002">
      <w:pPr>
        <w:spacing w:after="0" w:line="240" w:lineRule="auto"/>
        <w:rPr>
          <w:sz w:val="28"/>
          <w:szCs w:val="28"/>
        </w:rPr>
      </w:pPr>
      <w:r>
        <w:rPr>
          <w:sz w:val="28"/>
          <w:szCs w:val="28"/>
        </w:rPr>
        <w:t xml:space="preserve">The Chair outlined the work carried out over the year including dealing with highways concerns, reporting defects and problems with road drains.  The play areas were causing concern with damage to equipment needing costly repairs.  The grass cutting had been carried out to a high standard and the village was generally kept tidy and the paths in good repair.  </w:t>
      </w:r>
      <w:r w:rsidR="007F2D94">
        <w:rPr>
          <w:sz w:val="28"/>
          <w:szCs w:val="28"/>
        </w:rPr>
        <w:t>Hedge work had been completed at Roundthwaite.</w:t>
      </w:r>
    </w:p>
    <w:p w14:paraId="3668853A" w14:textId="77777777" w:rsidR="007F2D94" w:rsidRDefault="007F2D94" w:rsidP="006C1002">
      <w:pPr>
        <w:spacing w:after="0" w:line="240" w:lineRule="auto"/>
        <w:rPr>
          <w:sz w:val="28"/>
          <w:szCs w:val="28"/>
        </w:rPr>
      </w:pPr>
    </w:p>
    <w:p w14:paraId="3FA3E3A1" w14:textId="56002E70" w:rsidR="007F2D94" w:rsidRDefault="007F2D94" w:rsidP="006C1002">
      <w:pPr>
        <w:spacing w:after="0" w:line="240" w:lineRule="auto"/>
        <w:rPr>
          <w:sz w:val="28"/>
          <w:szCs w:val="28"/>
        </w:rPr>
      </w:pPr>
      <w:r>
        <w:rPr>
          <w:sz w:val="28"/>
          <w:szCs w:val="28"/>
        </w:rPr>
        <w:t>The defibrillators had been managed and kept in good condition by Councillor Sophie Ainsworth Hammond.</w:t>
      </w:r>
    </w:p>
    <w:p w14:paraId="686B035F" w14:textId="77777777" w:rsidR="007F2D94" w:rsidRDefault="007F2D94" w:rsidP="006C1002">
      <w:pPr>
        <w:spacing w:after="0" w:line="240" w:lineRule="auto"/>
        <w:rPr>
          <w:sz w:val="28"/>
          <w:szCs w:val="28"/>
        </w:rPr>
      </w:pPr>
    </w:p>
    <w:p w14:paraId="0F2BC621" w14:textId="2DC0BF8A" w:rsidR="00861E84" w:rsidRDefault="00861E84" w:rsidP="006C1002">
      <w:pPr>
        <w:spacing w:after="0" w:line="240" w:lineRule="auto"/>
        <w:rPr>
          <w:sz w:val="28"/>
          <w:szCs w:val="28"/>
        </w:rPr>
      </w:pPr>
      <w:r>
        <w:rPr>
          <w:sz w:val="28"/>
          <w:szCs w:val="28"/>
        </w:rPr>
        <w:t>Financial support had been given to the Tebay Sport and Social Club, the 106 bus, the Tebay Warm Spot and the children learning through Drum and Brass.</w:t>
      </w:r>
    </w:p>
    <w:p w14:paraId="70AC53B6" w14:textId="77777777" w:rsidR="00861E84" w:rsidRDefault="00861E84" w:rsidP="006C1002">
      <w:pPr>
        <w:spacing w:after="0" w:line="240" w:lineRule="auto"/>
        <w:rPr>
          <w:sz w:val="28"/>
          <w:szCs w:val="28"/>
        </w:rPr>
      </w:pPr>
    </w:p>
    <w:p w14:paraId="4BEAA733" w14:textId="26499A2C" w:rsidR="00573A73" w:rsidRDefault="00163BAE" w:rsidP="006C1002">
      <w:pPr>
        <w:spacing w:after="0" w:line="240" w:lineRule="auto"/>
        <w:rPr>
          <w:sz w:val="28"/>
          <w:szCs w:val="28"/>
        </w:rPr>
      </w:pPr>
      <w:r>
        <w:rPr>
          <w:sz w:val="28"/>
          <w:szCs w:val="28"/>
        </w:rPr>
        <w:lastRenderedPageBreak/>
        <w:t>A great deal of time had been spent at meetings to discuss the proposed work to the M6 Lune Valley bridges and putting forward the concerns of residents and local businesses about the lengthy closure of the motorway and Junction 38.</w:t>
      </w:r>
      <w:r w:rsidR="003970DF">
        <w:rPr>
          <w:sz w:val="28"/>
          <w:szCs w:val="28"/>
        </w:rPr>
        <w:t xml:space="preserve">  The Chair thanked the councillors and members of the public for their work throughout the year.</w:t>
      </w:r>
    </w:p>
    <w:p w14:paraId="5607F955" w14:textId="77777777" w:rsidR="007F2D94" w:rsidRDefault="007F2D94" w:rsidP="006C1002">
      <w:pPr>
        <w:spacing w:after="0" w:line="240" w:lineRule="auto"/>
        <w:rPr>
          <w:sz w:val="28"/>
          <w:szCs w:val="28"/>
        </w:rPr>
      </w:pPr>
    </w:p>
    <w:p w14:paraId="78E30014" w14:textId="4E2F347A" w:rsidR="007F2D94" w:rsidRDefault="007F2D94" w:rsidP="006C1002">
      <w:pPr>
        <w:spacing w:after="0" w:line="240" w:lineRule="auto"/>
        <w:rPr>
          <w:sz w:val="28"/>
          <w:szCs w:val="28"/>
        </w:rPr>
      </w:pPr>
      <w:r>
        <w:rPr>
          <w:sz w:val="28"/>
          <w:szCs w:val="28"/>
        </w:rPr>
        <w:t>A consultation exercise had been carried out to gauge support for a possible introduction of a 20 mph speed limit through the village.</w:t>
      </w:r>
    </w:p>
    <w:p w14:paraId="47EA0298" w14:textId="77777777" w:rsidR="00861E84" w:rsidRDefault="00861E84" w:rsidP="006C1002">
      <w:pPr>
        <w:spacing w:after="0" w:line="240" w:lineRule="auto"/>
        <w:rPr>
          <w:sz w:val="28"/>
          <w:szCs w:val="28"/>
        </w:rPr>
      </w:pPr>
    </w:p>
    <w:p w14:paraId="76983D16" w14:textId="5116726C" w:rsidR="00861E84" w:rsidRDefault="00861E84" w:rsidP="006C1002">
      <w:pPr>
        <w:spacing w:after="0" w:line="240" w:lineRule="auto"/>
        <w:rPr>
          <w:b/>
          <w:bCs/>
          <w:sz w:val="28"/>
          <w:szCs w:val="28"/>
        </w:rPr>
      </w:pPr>
      <w:r>
        <w:rPr>
          <w:b/>
          <w:bCs/>
          <w:sz w:val="28"/>
          <w:szCs w:val="28"/>
        </w:rPr>
        <w:t>5.  Election of Chairperson for 2025/26</w:t>
      </w:r>
    </w:p>
    <w:p w14:paraId="2AEBE61F" w14:textId="30373435" w:rsidR="003F72C3" w:rsidRDefault="003F72C3" w:rsidP="006C1002">
      <w:pPr>
        <w:spacing w:after="0" w:line="240" w:lineRule="auto"/>
        <w:rPr>
          <w:sz w:val="28"/>
          <w:szCs w:val="28"/>
        </w:rPr>
      </w:pPr>
      <w:r>
        <w:rPr>
          <w:sz w:val="28"/>
          <w:szCs w:val="28"/>
        </w:rPr>
        <w:t xml:space="preserve">It was proposed by  Cllr </w:t>
      </w:r>
      <w:r w:rsidR="00F4349C">
        <w:rPr>
          <w:sz w:val="28"/>
          <w:szCs w:val="28"/>
        </w:rPr>
        <w:t xml:space="preserve"> B Kipling </w:t>
      </w:r>
      <w:r w:rsidR="004E6843">
        <w:rPr>
          <w:sz w:val="28"/>
          <w:szCs w:val="28"/>
        </w:rPr>
        <w:t xml:space="preserve"> and seconded by Cllr S. Ainsworth Hammond </w:t>
      </w:r>
      <w:r w:rsidR="00F4349C">
        <w:rPr>
          <w:sz w:val="28"/>
          <w:szCs w:val="28"/>
        </w:rPr>
        <w:t xml:space="preserve">that Cllr A Todd be elected Chairperson for 2025/2026 and this was </w:t>
      </w:r>
      <w:r w:rsidR="004E6843">
        <w:rPr>
          <w:sz w:val="28"/>
          <w:szCs w:val="28"/>
        </w:rPr>
        <w:t>a</w:t>
      </w:r>
      <w:r w:rsidR="00F4349C">
        <w:rPr>
          <w:sz w:val="28"/>
          <w:szCs w:val="28"/>
        </w:rPr>
        <w:t>greed unanimously.</w:t>
      </w:r>
    </w:p>
    <w:p w14:paraId="6B921955" w14:textId="77777777" w:rsidR="00B10CAD" w:rsidRDefault="00B10CAD" w:rsidP="006C1002">
      <w:pPr>
        <w:spacing w:after="0" w:line="240" w:lineRule="auto"/>
        <w:rPr>
          <w:sz w:val="28"/>
          <w:szCs w:val="28"/>
        </w:rPr>
      </w:pPr>
    </w:p>
    <w:p w14:paraId="3AAE6EE6" w14:textId="56FAA4A2" w:rsidR="00B10CAD" w:rsidRDefault="00B10CAD" w:rsidP="006C1002">
      <w:pPr>
        <w:spacing w:after="0" w:line="240" w:lineRule="auto"/>
        <w:rPr>
          <w:b/>
          <w:bCs/>
          <w:sz w:val="28"/>
          <w:szCs w:val="28"/>
        </w:rPr>
      </w:pPr>
      <w:r>
        <w:rPr>
          <w:b/>
          <w:bCs/>
          <w:sz w:val="28"/>
          <w:szCs w:val="28"/>
        </w:rPr>
        <w:t>6.  Election of Vice Chairperson for 2025/26</w:t>
      </w:r>
    </w:p>
    <w:p w14:paraId="2F8A1636" w14:textId="6DE1A0F0" w:rsidR="00B10CAD" w:rsidRDefault="00B10CAD" w:rsidP="006C1002">
      <w:pPr>
        <w:spacing w:after="0" w:line="240" w:lineRule="auto"/>
        <w:rPr>
          <w:sz w:val="28"/>
          <w:szCs w:val="28"/>
        </w:rPr>
      </w:pPr>
      <w:r>
        <w:rPr>
          <w:sz w:val="28"/>
          <w:szCs w:val="28"/>
        </w:rPr>
        <w:t xml:space="preserve">It was proposed by Cllr A Todd and seconded by Cllr </w:t>
      </w:r>
      <w:r w:rsidR="00BA1C79">
        <w:rPr>
          <w:sz w:val="28"/>
          <w:szCs w:val="28"/>
        </w:rPr>
        <w:t>B. Kipling</w:t>
      </w:r>
      <w:r>
        <w:rPr>
          <w:sz w:val="28"/>
          <w:szCs w:val="28"/>
        </w:rPr>
        <w:t xml:space="preserve"> that Cllr S Ainsworth Hammond be elected Vice Chairperson for 2025/26 and this was agreed unanimously.</w:t>
      </w:r>
    </w:p>
    <w:p w14:paraId="42BFD955" w14:textId="77777777" w:rsidR="008E3AB1" w:rsidRPr="00867CF6" w:rsidRDefault="008E3AB1" w:rsidP="006C1002">
      <w:pPr>
        <w:spacing w:after="0" w:line="240" w:lineRule="auto"/>
        <w:rPr>
          <w:b/>
          <w:bCs/>
          <w:sz w:val="28"/>
          <w:szCs w:val="28"/>
        </w:rPr>
      </w:pPr>
    </w:p>
    <w:p w14:paraId="304C7D83" w14:textId="379A90E9" w:rsidR="008E3AB1" w:rsidRPr="00867CF6" w:rsidRDefault="008E3AB1" w:rsidP="00945566">
      <w:pPr>
        <w:spacing w:after="0" w:line="240" w:lineRule="auto"/>
        <w:jc w:val="both"/>
        <w:rPr>
          <w:b/>
          <w:bCs/>
          <w:sz w:val="28"/>
          <w:szCs w:val="28"/>
        </w:rPr>
      </w:pPr>
      <w:r w:rsidRPr="00867CF6">
        <w:rPr>
          <w:b/>
          <w:bCs/>
          <w:sz w:val="28"/>
          <w:szCs w:val="28"/>
        </w:rPr>
        <w:t xml:space="preserve">7.  Annual Internal Audit, Certificate of Exemption, Governance Statement and Accounting Statement </w:t>
      </w:r>
    </w:p>
    <w:p w14:paraId="45D83AC1" w14:textId="547DD2A1" w:rsidR="008E3AB1" w:rsidRDefault="00057C80" w:rsidP="006C1002">
      <w:pPr>
        <w:spacing w:after="0" w:line="240" w:lineRule="auto"/>
        <w:rPr>
          <w:sz w:val="28"/>
          <w:szCs w:val="28"/>
        </w:rPr>
      </w:pPr>
      <w:r>
        <w:rPr>
          <w:sz w:val="28"/>
          <w:szCs w:val="28"/>
        </w:rPr>
        <w:t>The Certificate of Exemption from external audit was approved and signed and the internal audit was considered and approved.  The Governance Statement and Accounting Statement were also considered, approved and signed by the Chair.</w:t>
      </w:r>
    </w:p>
    <w:p w14:paraId="2962EA31" w14:textId="77777777" w:rsidR="004E6843" w:rsidRDefault="004E6843" w:rsidP="006C1002">
      <w:pPr>
        <w:spacing w:after="0" w:line="240" w:lineRule="auto"/>
        <w:rPr>
          <w:sz w:val="28"/>
          <w:szCs w:val="28"/>
        </w:rPr>
      </w:pPr>
    </w:p>
    <w:p w14:paraId="1F9FE9D2" w14:textId="7674C565" w:rsidR="006D0462" w:rsidRDefault="004E6843" w:rsidP="006C1002">
      <w:pPr>
        <w:spacing w:after="0" w:line="240" w:lineRule="auto"/>
        <w:rPr>
          <w:b/>
          <w:bCs/>
          <w:sz w:val="28"/>
          <w:szCs w:val="28"/>
        </w:rPr>
      </w:pPr>
      <w:r>
        <w:rPr>
          <w:b/>
          <w:bCs/>
          <w:sz w:val="28"/>
          <w:szCs w:val="28"/>
        </w:rPr>
        <w:t>8</w:t>
      </w:r>
      <w:r w:rsidR="00163314">
        <w:rPr>
          <w:b/>
          <w:bCs/>
          <w:sz w:val="28"/>
          <w:szCs w:val="28"/>
        </w:rPr>
        <w:t>.  Outstanding Business</w:t>
      </w:r>
    </w:p>
    <w:p w14:paraId="0DBD2699" w14:textId="60E608A4" w:rsidR="00163314" w:rsidRDefault="004E6843" w:rsidP="004E6843">
      <w:pPr>
        <w:spacing w:after="0" w:line="240" w:lineRule="auto"/>
        <w:jc w:val="both"/>
        <w:rPr>
          <w:sz w:val="28"/>
          <w:szCs w:val="28"/>
        </w:rPr>
      </w:pPr>
      <w:r>
        <w:rPr>
          <w:sz w:val="28"/>
          <w:szCs w:val="28"/>
        </w:rPr>
        <w:t>8</w:t>
      </w:r>
      <w:r w:rsidR="00163314">
        <w:rPr>
          <w:sz w:val="28"/>
          <w:szCs w:val="28"/>
        </w:rPr>
        <w:t>.1  The defibrillators were in good condition</w:t>
      </w:r>
      <w:r>
        <w:rPr>
          <w:sz w:val="28"/>
          <w:szCs w:val="28"/>
        </w:rPr>
        <w:t xml:space="preserve"> and the clerk was asked to source replacement pads and batteries in due course.</w:t>
      </w:r>
      <w:r w:rsidR="00945566">
        <w:rPr>
          <w:sz w:val="28"/>
          <w:szCs w:val="28"/>
        </w:rPr>
        <w:t xml:space="preserve">  Further efforts would be made to get W &amp; F Highways department to straighten the sign leaning across the defibrillator at Barnaby Rudge.</w:t>
      </w:r>
    </w:p>
    <w:p w14:paraId="6FC2BD0B" w14:textId="59772FF6" w:rsidR="0080484A" w:rsidRDefault="00945566" w:rsidP="006C1002">
      <w:pPr>
        <w:spacing w:after="0" w:line="240" w:lineRule="auto"/>
        <w:rPr>
          <w:sz w:val="28"/>
          <w:szCs w:val="28"/>
        </w:rPr>
      </w:pPr>
      <w:r>
        <w:rPr>
          <w:sz w:val="28"/>
          <w:szCs w:val="28"/>
        </w:rPr>
        <w:t>8.2  Questionnaires had been delivered by hand throughout the village asking for comments on the possible introduction of a 20 mph speed limit in the village.</w:t>
      </w:r>
    </w:p>
    <w:p w14:paraId="2D1E2362" w14:textId="77777777" w:rsidR="0080484A" w:rsidRDefault="0080484A" w:rsidP="006C1002">
      <w:pPr>
        <w:spacing w:after="0" w:line="240" w:lineRule="auto"/>
        <w:rPr>
          <w:sz w:val="28"/>
          <w:szCs w:val="28"/>
        </w:rPr>
      </w:pPr>
    </w:p>
    <w:p w14:paraId="60EBEE23" w14:textId="4C38EBD0" w:rsidR="0080484A" w:rsidRDefault="00945566" w:rsidP="006C1002">
      <w:pPr>
        <w:spacing w:after="0" w:line="240" w:lineRule="auto"/>
        <w:rPr>
          <w:b/>
          <w:bCs/>
          <w:sz w:val="28"/>
          <w:szCs w:val="28"/>
        </w:rPr>
      </w:pPr>
      <w:r>
        <w:rPr>
          <w:b/>
          <w:bCs/>
          <w:sz w:val="28"/>
          <w:szCs w:val="28"/>
        </w:rPr>
        <w:t>9.  Correspondence</w:t>
      </w:r>
    </w:p>
    <w:p w14:paraId="6ACBD66F" w14:textId="63EE9793" w:rsidR="00516334" w:rsidRDefault="00516334" w:rsidP="00945566">
      <w:pPr>
        <w:spacing w:after="0" w:line="240" w:lineRule="auto"/>
        <w:jc w:val="both"/>
        <w:rPr>
          <w:sz w:val="28"/>
          <w:szCs w:val="28"/>
        </w:rPr>
      </w:pPr>
      <w:r>
        <w:rPr>
          <w:sz w:val="28"/>
          <w:szCs w:val="28"/>
        </w:rPr>
        <w:t xml:space="preserve">9.1  </w:t>
      </w:r>
      <w:r w:rsidR="00945566">
        <w:rPr>
          <w:sz w:val="28"/>
          <w:szCs w:val="28"/>
        </w:rPr>
        <w:t>W &amp; F Cllr John Murray outlined the current consultation exercise being carried out about waste collection and he encouraged all present to respond before the deadline</w:t>
      </w:r>
      <w:r w:rsidR="00970493">
        <w:rPr>
          <w:sz w:val="28"/>
          <w:szCs w:val="28"/>
        </w:rPr>
        <w:t>.</w:t>
      </w:r>
    </w:p>
    <w:p w14:paraId="77111A7E" w14:textId="712ABDB3" w:rsidR="00790E56" w:rsidRPr="00516334" w:rsidRDefault="00516334" w:rsidP="00516334">
      <w:pPr>
        <w:spacing w:after="0" w:line="240" w:lineRule="auto"/>
        <w:jc w:val="both"/>
        <w:rPr>
          <w:sz w:val="28"/>
          <w:szCs w:val="28"/>
        </w:rPr>
      </w:pPr>
      <w:r>
        <w:rPr>
          <w:sz w:val="28"/>
          <w:szCs w:val="28"/>
        </w:rPr>
        <w:lastRenderedPageBreak/>
        <w:t xml:space="preserve">9.2  Online training on planning to be arranged by the Lake District National Park Authority was mentioned and several </w:t>
      </w:r>
      <w:proofErr w:type="gramStart"/>
      <w:r>
        <w:rPr>
          <w:sz w:val="28"/>
          <w:szCs w:val="28"/>
        </w:rPr>
        <w:t>present</w:t>
      </w:r>
      <w:proofErr w:type="gramEnd"/>
      <w:r>
        <w:rPr>
          <w:sz w:val="28"/>
          <w:szCs w:val="28"/>
        </w:rPr>
        <w:t xml:space="preserve"> were interested.</w:t>
      </w:r>
    </w:p>
    <w:p w14:paraId="24E5ED83" w14:textId="77777777" w:rsidR="00790E56" w:rsidRDefault="00790E56" w:rsidP="006C1002">
      <w:pPr>
        <w:spacing w:after="0" w:line="240" w:lineRule="auto"/>
        <w:rPr>
          <w:sz w:val="28"/>
          <w:szCs w:val="28"/>
        </w:rPr>
      </w:pPr>
    </w:p>
    <w:p w14:paraId="6CDDAC5A" w14:textId="1CA1F830" w:rsidR="00911461" w:rsidRPr="00516334" w:rsidRDefault="00516334" w:rsidP="006C1002">
      <w:pPr>
        <w:spacing w:after="0" w:line="240" w:lineRule="auto"/>
        <w:rPr>
          <w:b/>
          <w:bCs/>
          <w:sz w:val="28"/>
          <w:szCs w:val="28"/>
        </w:rPr>
      </w:pPr>
      <w:r>
        <w:rPr>
          <w:b/>
          <w:bCs/>
          <w:sz w:val="28"/>
          <w:szCs w:val="28"/>
        </w:rPr>
        <w:t>10</w:t>
      </w:r>
      <w:r w:rsidR="00790E56">
        <w:rPr>
          <w:b/>
          <w:bCs/>
          <w:sz w:val="28"/>
          <w:szCs w:val="28"/>
        </w:rPr>
        <w:t>.  Finance</w:t>
      </w:r>
    </w:p>
    <w:p w14:paraId="455E5000" w14:textId="63FC12CE" w:rsidR="00790E56" w:rsidRDefault="0076062A" w:rsidP="006C1002">
      <w:pPr>
        <w:spacing w:after="0" w:line="240" w:lineRule="auto"/>
        <w:rPr>
          <w:sz w:val="28"/>
          <w:szCs w:val="28"/>
        </w:rPr>
      </w:pPr>
      <w:r>
        <w:rPr>
          <w:sz w:val="28"/>
          <w:szCs w:val="28"/>
        </w:rPr>
        <w:t xml:space="preserve">10.1  </w:t>
      </w:r>
      <w:r w:rsidR="00790E56">
        <w:rPr>
          <w:sz w:val="28"/>
          <w:szCs w:val="28"/>
        </w:rPr>
        <w:t>The following accounts were approved for payment:</w:t>
      </w:r>
    </w:p>
    <w:p w14:paraId="26D25EC7" w14:textId="4C414A42" w:rsidR="00790E56" w:rsidRDefault="00790E56" w:rsidP="006C1002">
      <w:pPr>
        <w:spacing w:after="0" w:line="240" w:lineRule="auto"/>
        <w:rPr>
          <w:sz w:val="28"/>
          <w:szCs w:val="28"/>
        </w:rPr>
      </w:pPr>
      <w:r>
        <w:rPr>
          <w:sz w:val="28"/>
          <w:szCs w:val="28"/>
        </w:rPr>
        <w:t xml:space="preserve">M. Longworth – salary for </w:t>
      </w:r>
      <w:r w:rsidR="00516334">
        <w:rPr>
          <w:sz w:val="28"/>
          <w:szCs w:val="28"/>
        </w:rPr>
        <w:t>May</w:t>
      </w:r>
      <w:r>
        <w:rPr>
          <w:sz w:val="28"/>
          <w:szCs w:val="28"/>
        </w:rPr>
        <w:tab/>
      </w:r>
      <w:r>
        <w:rPr>
          <w:sz w:val="28"/>
          <w:szCs w:val="28"/>
        </w:rPr>
        <w:tab/>
      </w:r>
      <w:r>
        <w:rPr>
          <w:sz w:val="28"/>
          <w:szCs w:val="28"/>
        </w:rPr>
        <w:tab/>
      </w:r>
      <w:r>
        <w:rPr>
          <w:sz w:val="28"/>
          <w:szCs w:val="28"/>
        </w:rPr>
        <w:tab/>
      </w:r>
      <w:r>
        <w:rPr>
          <w:sz w:val="28"/>
          <w:szCs w:val="28"/>
        </w:rPr>
        <w:tab/>
      </w:r>
      <w:r>
        <w:rPr>
          <w:sz w:val="28"/>
          <w:szCs w:val="28"/>
        </w:rPr>
        <w:tab/>
        <w:t>232.00</w:t>
      </w:r>
    </w:p>
    <w:p w14:paraId="3A648F1F" w14:textId="75A4E002" w:rsidR="00790E56" w:rsidRDefault="00790E56" w:rsidP="006C1002">
      <w:pPr>
        <w:spacing w:after="0" w:line="240" w:lineRule="auto"/>
        <w:rPr>
          <w:sz w:val="28"/>
          <w:szCs w:val="28"/>
        </w:rPr>
      </w:pPr>
      <w:r>
        <w:rPr>
          <w:sz w:val="28"/>
          <w:szCs w:val="28"/>
        </w:rPr>
        <w:t xml:space="preserve">HMRC – PAYE for </w:t>
      </w:r>
      <w:r w:rsidR="00516334">
        <w:rPr>
          <w:sz w:val="28"/>
          <w:szCs w:val="28"/>
        </w:rPr>
        <w:t>May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24F75E96" w14:textId="18777303" w:rsidR="00790E56" w:rsidRDefault="00693DFE" w:rsidP="006C1002">
      <w:pPr>
        <w:spacing w:after="0" w:line="240" w:lineRule="auto"/>
        <w:rPr>
          <w:sz w:val="28"/>
          <w:szCs w:val="28"/>
        </w:rPr>
      </w:pPr>
      <w:r>
        <w:rPr>
          <w:sz w:val="28"/>
          <w:szCs w:val="28"/>
        </w:rPr>
        <w:t>Cumbria Payroll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18.90</w:t>
      </w:r>
    </w:p>
    <w:p w14:paraId="60D90844" w14:textId="77777777" w:rsidR="00516334" w:rsidRDefault="00516334" w:rsidP="00693DFE">
      <w:pPr>
        <w:spacing w:after="0" w:line="240" w:lineRule="auto"/>
        <w:rPr>
          <w:sz w:val="28"/>
          <w:szCs w:val="28"/>
        </w:rPr>
      </w:pPr>
      <w:r>
        <w:rPr>
          <w:sz w:val="28"/>
          <w:szCs w:val="28"/>
        </w:rPr>
        <w:t>AJ Gallagher Insurance Brokers – annual premium</w:t>
      </w:r>
      <w:r>
        <w:rPr>
          <w:sz w:val="28"/>
          <w:szCs w:val="28"/>
        </w:rPr>
        <w:tab/>
      </w:r>
      <w:r>
        <w:rPr>
          <w:sz w:val="28"/>
          <w:szCs w:val="28"/>
        </w:rPr>
        <w:tab/>
        <w:t xml:space="preserve">         1704.17</w:t>
      </w:r>
    </w:p>
    <w:p w14:paraId="25C87233" w14:textId="77777777" w:rsidR="00516334" w:rsidRDefault="00516334" w:rsidP="00693DFE">
      <w:pPr>
        <w:spacing w:after="0" w:line="240" w:lineRule="auto"/>
        <w:rPr>
          <w:sz w:val="28"/>
          <w:szCs w:val="28"/>
        </w:rPr>
      </w:pPr>
      <w:r>
        <w:rPr>
          <w:sz w:val="28"/>
          <w:szCs w:val="28"/>
        </w:rPr>
        <w:t>Community Heartbeat Trust – annual fee</w:t>
      </w:r>
      <w:r>
        <w:rPr>
          <w:sz w:val="28"/>
          <w:szCs w:val="28"/>
        </w:rPr>
        <w:tab/>
      </w:r>
      <w:r>
        <w:rPr>
          <w:sz w:val="28"/>
          <w:szCs w:val="28"/>
        </w:rPr>
        <w:tab/>
      </w:r>
      <w:r>
        <w:rPr>
          <w:sz w:val="28"/>
          <w:szCs w:val="28"/>
        </w:rPr>
        <w:tab/>
      </w:r>
      <w:r>
        <w:rPr>
          <w:sz w:val="28"/>
          <w:szCs w:val="28"/>
        </w:rPr>
        <w:tab/>
        <w:t>480.00</w:t>
      </w:r>
    </w:p>
    <w:p w14:paraId="7140DEE0" w14:textId="77777777" w:rsidR="00516334" w:rsidRDefault="00516334" w:rsidP="00693DFE">
      <w:pPr>
        <w:spacing w:after="0" w:line="240" w:lineRule="auto"/>
        <w:rPr>
          <w:sz w:val="28"/>
          <w:szCs w:val="28"/>
        </w:rPr>
      </w:pPr>
      <w:r>
        <w:rPr>
          <w:sz w:val="28"/>
          <w:szCs w:val="28"/>
        </w:rPr>
        <w:t>M. Renwick Smith – internal audit</w:t>
      </w:r>
      <w:r>
        <w:rPr>
          <w:sz w:val="28"/>
          <w:szCs w:val="28"/>
        </w:rPr>
        <w:tab/>
      </w:r>
      <w:r>
        <w:rPr>
          <w:sz w:val="28"/>
          <w:szCs w:val="28"/>
        </w:rPr>
        <w:tab/>
      </w:r>
      <w:r>
        <w:rPr>
          <w:sz w:val="28"/>
          <w:szCs w:val="28"/>
        </w:rPr>
        <w:tab/>
      </w:r>
      <w:r>
        <w:rPr>
          <w:sz w:val="28"/>
          <w:szCs w:val="28"/>
        </w:rPr>
        <w:tab/>
      </w:r>
      <w:r>
        <w:rPr>
          <w:sz w:val="28"/>
          <w:szCs w:val="28"/>
        </w:rPr>
        <w:tab/>
        <w:t>200.00</w:t>
      </w:r>
    </w:p>
    <w:p w14:paraId="099DDCDE" w14:textId="4E06791D" w:rsidR="00D668DB" w:rsidRDefault="00516334" w:rsidP="00693DFE">
      <w:pPr>
        <w:spacing w:after="0" w:line="240" w:lineRule="auto"/>
        <w:rPr>
          <w:sz w:val="28"/>
          <w:szCs w:val="28"/>
        </w:rPr>
      </w:pPr>
      <w:r>
        <w:rPr>
          <w:sz w:val="28"/>
          <w:szCs w:val="28"/>
        </w:rPr>
        <w:t>B. Thornborrow – repairs to  noticeboards</w:t>
      </w:r>
      <w:r>
        <w:rPr>
          <w:sz w:val="28"/>
          <w:szCs w:val="28"/>
        </w:rPr>
        <w:tab/>
      </w:r>
      <w:r>
        <w:rPr>
          <w:sz w:val="28"/>
          <w:szCs w:val="28"/>
        </w:rPr>
        <w:tab/>
      </w:r>
      <w:r>
        <w:rPr>
          <w:sz w:val="28"/>
          <w:szCs w:val="28"/>
        </w:rPr>
        <w:tab/>
      </w:r>
      <w:r>
        <w:rPr>
          <w:sz w:val="28"/>
          <w:szCs w:val="28"/>
        </w:rPr>
        <w:tab/>
        <w:t xml:space="preserve"> 81.08</w:t>
      </w:r>
      <w:r>
        <w:rPr>
          <w:sz w:val="28"/>
          <w:szCs w:val="28"/>
        </w:rPr>
        <w:tab/>
      </w:r>
    </w:p>
    <w:p w14:paraId="00DFE943" w14:textId="77777777" w:rsidR="0076062A" w:rsidRDefault="0076062A" w:rsidP="00693DFE">
      <w:pPr>
        <w:spacing w:after="0" w:line="240" w:lineRule="auto"/>
        <w:rPr>
          <w:sz w:val="28"/>
          <w:szCs w:val="28"/>
        </w:rPr>
      </w:pPr>
    </w:p>
    <w:p w14:paraId="2A1BA8E9" w14:textId="7E671C8A" w:rsidR="0076062A" w:rsidRDefault="0076062A" w:rsidP="00693DFE">
      <w:pPr>
        <w:spacing w:after="0" w:line="240" w:lineRule="auto"/>
        <w:rPr>
          <w:sz w:val="28"/>
          <w:szCs w:val="28"/>
        </w:rPr>
      </w:pPr>
      <w:r>
        <w:rPr>
          <w:sz w:val="28"/>
          <w:szCs w:val="28"/>
        </w:rPr>
        <w:t>10.2  It was agreed to accept the estimate from Playdale Playgrounds for repairs to the floor of the slide/bridge structure at the North Terrace play area in the sum of</w:t>
      </w:r>
      <w:r w:rsidR="00970493">
        <w:rPr>
          <w:sz w:val="28"/>
          <w:szCs w:val="28"/>
        </w:rPr>
        <w:t xml:space="preserve"> £2089.64.</w:t>
      </w:r>
    </w:p>
    <w:p w14:paraId="2DD47B0C" w14:textId="77777777" w:rsidR="0076062A" w:rsidRDefault="0076062A" w:rsidP="00693DFE">
      <w:pPr>
        <w:spacing w:after="0" w:line="240" w:lineRule="auto"/>
        <w:rPr>
          <w:sz w:val="28"/>
          <w:szCs w:val="28"/>
        </w:rPr>
      </w:pPr>
    </w:p>
    <w:p w14:paraId="1930E087" w14:textId="6D7CDBB9" w:rsidR="00D668DB" w:rsidRDefault="0076062A" w:rsidP="00693DFE">
      <w:pPr>
        <w:spacing w:after="0" w:line="240" w:lineRule="auto"/>
        <w:rPr>
          <w:b/>
          <w:bCs/>
          <w:sz w:val="28"/>
          <w:szCs w:val="28"/>
        </w:rPr>
      </w:pPr>
      <w:r>
        <w:rPr>
          <w:b/>
          <w:bCs/>
          <w:sz w:val="28"/>
          <w:szCs w:val="28"/>
        </w:rPr>
        <w:t>11</w:t>
      </w:r>
      <w:r w:rsidR="00D668DB">
        <w:rPr>
          <w:b/>
          <w:bCs/>
          <w:sz w:val="28"/>
          <w:szCs w:val="28"/>
        </w:rPr>
        <w:t>.  Report from Westmorland and Furness Council</w:t>
      </w:r>
    </w:p>
    <w:p w14:paraId="37A6E1B3" w14:textId="6D59255F" w:rsidR="00D668DB" w:rsidRDefault="00D668DB" w:rsidP="00693DFE">
      <w:pPr>
        <w:spacing w:after="0" w:line="240" w:lineRule="auto"/>
        <w:rPr>
          <w:sz w:val="28"/>
          <w:szCs w:val="28"/>
        </w:rPr>
      </w:pPr>
      <w:r>
        <w:rPr>
          <w:sz w:val="28"/>
          <w:szCs w:val="28"/>
        </w:rPr>
        <w:t xml:space="preserve">Cllr. </w:t>
      </w:r>
      <w:r w:rsidR="0076062A">
        <w:rPr>
          <w:sz w:val="28"/>
          <w:szCs w:val="28"/>
        </w:rPr>
        <w:t>John Murray thanked the Chair and the Councillors for their work over the year.  He also outlined the work of the Place Action Group and the current consultation exercise being carried out by the Boundary Commission .</w:t>
      </w:r>
    </w:p>
    <w:p w14:paraId="70530899" w14:textId="77777777" w:rsidR="00D668DB" w:rsidRDefault="00D668DB" w:rsidP="00693DFE">
      <w:pPr>
        <w:spacing w:after="0" w:line="240" w:lineRule="auto"/>
        <w:rPr>
          <w:sz w:val="28"/>
          <w:szCs w:val="28"/>
        </w:rPr>
      </w:pPr>
    </w:p>
    <w:p w14:paraId="3F4656CF" w14:textId="4AA61088" w:rsidR="00D668DB" w:rsidRDefault="00D668DB" w:rsidP="00693DFE">
      <w:pPr>
        <w:spacing w:after="0" w:line="240" w:lineRule="auto"/>
        <w:rPr>
          <w:b/>
          <w:bCs/>
          <w:sz w:val="28"/>
          <w:szCs w:val="28"/>
        </w:rPr>
      </w:pPr>
      <w:r>
        <w:rPr>
          <w:b/>
          <w:bCs/>
          <w:sz w:val="28"/>
          <w:szCs w:val="28"/>
        </w:rPr>
        <w:t>1</w:t>
      </w:r>
      <w:r w:rsidR="00DA1096">
        <w:rPr>
          <w:b/>
          <w:bCs/>
          <w:sz w:val="28"/>
          <w:szCs w:val="28"/>
        </w:rPr>
        <w:t>2.</w:t>
      </w:r>
      <w:r>
        <w:rPr>
          <w:b/>
          <w:bCs/>
          <w:sz w:val="28"/>
          <w:szCs w:val="28"/>
        </w:rPr>
        <w:t xml:space="preserve">  Public Participation</w:t>
      </w:r>
    </w:p>
    <w:p w14:paraId="0C53D9D4" w14:textId="5F846276" w:rsidR="00D668DB" w:rsidRDefault="00D668DB" w:rsidP="00693DFE">
      <w:pPr>
        <w:spacing w:after="0" w:line="240" w:lineRule="auto"/>
        <w:rPr>
          <w:sz w:val="28"/>
          <w:szCs w:val="28"/>
        </w:rPr>
      </w:pPr>
      <w:r>
        <w:rPr>
          <w:sz w:val="28"/>
          <w:szCs w:val="28"/>
        </w:rPr>
        <w:t>1</w:t>
      </w:r>
      <w:r w:rsidR="00DA1096">
        <w:rPr>
          <w:sz w:val="28"/>
          <w:szCs w:val="28"/>
        </w:rPr>
        <w:t>2.1  The poor condition of the road at Church Street was again mentioned and this would be looked into.  Cllr J. Murray would look into the possibility of the road sweeper visiting the village as white and yellow road markings were being obscured.</w:t>
      </w:r>
    </w:p>
    <w:p w14:paraId="1BB02571" w14:textId="442BF5FD" w:rsidR="00DA1096" w:rsidRDefault="00DA1096" w:rsidP="00693DFE">
      <w:pPr>
        <w:spacing w:after="0" w:line="240" w:lineRule="auto"/>
        <w:rPr>
          <w:sz w:val="28"/>
          <w:szCs w:val="28"/>
        </w:rPr>
      </w:pPr>
    </w:p>
    <w:p w14:paraId="0EFEE44B" w14:textId="62D2A4B9" w:rsidR="00733A8C" w:rsidRDefault="00493F6F" w:rsidP="00693DFE">
      <w:pPr>
        <w:spacing w:after="0" w:line="240" w:lineRule="auto"/>
        <w:rPr>
          <w:b/>
          <w:bCs/>
          <w:sz w:val="28"/>
          <w:szCs w:val="28"/>
        </w:rPr>
      </w:pPr>
      <w:r>
        <w:rPr>
          <w:b/>
          <w:bCs/>
          <w:sz w:val="28"/>
          <w:szCs w:val="28"/>
        </w:rPr>
        <w:t>11.  Date and Time of Next Meeting</w:t>
      </w:r>
    </w:p>
    <w:p w14:paraId="76B87626" w14:textId="10A8E735" w:rsidR="00493F6F" w:rsidRDefault="00493F6F" w:rsidP="00693DFE">
      <w:pPr>
        <w:spacing w:after="0" w:line="240" w:lineRule="auto"/>
        <w:rPr>
          <w:sz w:val="28"/>
          <w:szCs w:val="28"/>
        </w:rPr>
      </w:pPr>
      <w:r>
        <w:rPr>
          <w:sz w:val="28"/>
          <w:szCs w:val="28"/>
        </w:rPr>
        <w:t xml:space="preserve">The next meeting will be held on Wednesday, </w:t>
      </w:r>
      <w:r w:rsidR="00970493">
        <w:rPr>
          <w:sz w:val="28"/>
          <w:szCs w:val="28"/>
        </w:rPr>
        <w:t>25</w:t>
      </w:r>
      <w:r w:rsidR="00970493" w:rsidRPr="00970493">
        <w:rPr>
          <w:sz w:val="28"/>
          <w:szCs w:val="28"/>
          <w:vertAlign w:val="superscript"/>
        </w:rPr>
        <w:t>th</w:t>
      </w:r>
      <w:r w:rsidR="00970493">
        <w:rPr>
          <w:sz w:val="28"/>
          <w:szCs w:val="28"/>
        </w:rPr>
        <w:t xml:space="preserve"> June </w:t>
      </w:r>
      <w:r>
        <w:rPr>
          <w:sz w:val="28"/>
          <w:szCs w:val="28"/>
        </w:rPr>
        <w:t>2025 at the Methodist Hall</w:t>
      </w:r>
      <w:r w:rsidR="00970493">
        <w:rPr>
          <w:sz w:val="28"/>
          <w:szCs w:val="28"/>
        </w:rPr>
        <w:t>, Tebay</w:t>
      </w:r>
      <w:r>
        <w:rPr>
          <w:sz w:val="28"/>
          <w:szCs w:val="28"/>
        </w:rPr>
        <w:t xml:space="preserve"> at 7.30pm.</w:t>
      </w:r>
    </w:p>
    <w:p w14:paraId="6EE15D36" w14:textId="77777777" w:rsidR="00493F6F" w:rsidRDefault="00493F6F" w:rsidP="00693DFE">
      <w:pPr>
        <w:spacing w:after="0" w:line="240" w:lineRule="auto"/>
        <w:rPr>
          <w:sz w:val="28"/>
          <w:szCs w:val="28"/>
        </w:rPr>
      </w:pPr>
    </w:p>
    <w:p w14:paraId="65147E78" w14:textId="77777777" w:rsidR="00493F6F" w:rsidRDefault="00493F6F" w:rsidP="00693DFE">
      <w:pPr>
        <w:spacing w:after="0" w:line="240" w:lineRule="auto"/>
        <w:rPr>
          <w:sz w:val="28"/>
          <w:szCs w:val="28"/>
        </w:rPr>
      </w:pPr>
    </w:p>
    <w:p w14:paraId="09DD998F" w14:textId="77777777" w:rsidR="00493F6F" w:rsidRDefault="00493F6F" w:rsidP="00693DFE">
      <w:pPr>
        <w:spacing w:after="0" w:line="240" w:lineRule="auto"/>
        <w:rPr>
          <w:sz w:val="28"/>
          <w:szCs w:val="28"/>
        </w:rPr>
      </w:pPr>
    </w:p>
    <w:p w14:paraId="0832DB93" w14:textId="44460853" w:rsidR="00493F6F" w:rsidRDefault="00493F6F" w:rsidP="00693DFE">
      <w:pPr>
        <w:spacing w:after="0" w:line="240" w:lineRule="auto"/>
        <w:rPr>
          <w:sz w:val="28"/>
          <w:szCs w:val="28"/>
        </w:rPr>
      </w:pPr>
      <w:r>
        <w:rPr>
          <w:sz w:val="28"/>
          <w:szCs w:val="28"/>
        </w:rPr>
        <w:t>Signed as a true record   ………………………………….</w:t>
      </w:r>
    </w:p>
    <w:p w14:paraId="79BDFEB8" w14:textId="77777777" w:rsidR="00493F6F" w:rsidRDefault="00493F6F" w:rsidP="00693DFE">
      <w:pPr>
        <w:spacing w:after="0" w:line="240" w:lineRule="auto"/>
        <w:rPr>
          <w:sz w:val="28"/>
          <w:szCs w:val="28"/>
        </w:rPr>
      </w:pPr>
    </w:p>
    <w:p w14:paraId="5BDA6CE6" w14:textId="04227866" w:rsidR="00493F6F" w:rsidRPr="00493F6F" w:rsidRDefault="00493F6F" w:rsidP="00693DFE">
      <w:pPr>
        <w:spacing w:after="0" w:line="240" w:lineRule="auto"/>
        <w:rPr>
          <w:sz w:val="28"/>
          <w:szCs w:val="28"/>
        </w:rPr>
      </w:pPr>
      <w:r>
        <w:rPr>
          <w:sz w:val="28"/>
          <w:szCs w:val="28"/>
        </w:rPr>
        <w:t>Dated  ……………………………………………</w:t>
      </w:r>
    </w:p>
    <w:p w14:paraId="0B28E355" w14:textId="77777777" w:rsidR="00D668DB" w:rsidRDefault="00D668DB" w:rsidP="00693DFE">
      <w:pPr>
        <w:spacing w:after="0" w:line="240" w:lineRule="auto"/>
        <w:rPr>
          <w:sz w:val="28"/>
          <w:szCs w:val="28"/>
        </w:rPr>
      </w:pPr>
    </w:p>
    <w:p w14:paraId="7039BF6E" w14:textId="082EEC38" w:rsidR="00693DFE" w:rsidRPr="00693DFE" w:rsidRDefault="00693DFE" w:rsidP="00693DFE">
      <w:pPr>
        <w:spacing w:after="0" w:line="240" w:lineRule="auto"/>
        <w:rPr>
          <w:sz w:val="28"/>
          <w:szCs w:val="28"/>
        </w:rPr>
      </w:pPr>
      <w:r>
        <w:rPr>
          <w:sz w:val="28"/>
          <w:szCs w:val="28"/>
        </w:rPr>
        <w:tab/>
      </w:r>
    </w:p>
    <w:p w14:paraId="040D2A65" w14:textId="54CA1E95" w:rsidR="008E1787" w:rsidRPr="00163314" w:rsidRDefault="008E1787" w:rsidP="006C1002">
      <w:pPr>
        <w:spacing w:after="0" w:line="240" w:lineRule="auto"/>
        <w:rPr>
          <w:sz w:val="28"/>
          <w:szCs w:val="28"/>
        </w:rPr>
      </w:pPr>
    </w:p>
    <w:p w14:paraId="4ACD48CD" w14:textId="4877B005" w:rsidR="009A1C36" w:rsidRDefault="009A1C36" w:rsidP="009A1C36">
      <w:pPr>
        <w:spacing w:after="0" w:line="240" w:lineRule="auto"/>
        <w:rPr>
          <w:sz w:val="28"/>
          <w:szCs w:val="28"/>
        </w:rPr>
      </w:pPr>
    </w:p>
    <w:p w14:paraId="729DE45A" w14:textId="77777777" w:rsidR="009A1C36" w:rsidRPr="009A1C36" w:rsidRDefault="009A1C36" w:rsidP="0049243B">
      <w:pPr>
        <w:spacing w:after="0" w:line="240" w:lineRule="auto"/>
        <w:jc w:val="center"/>
        <w:rPr>
          <w:sz w:val="28"/>
          <w:szCs w:val="28"/>
        </w:rPr>
      </w:pPr>
    </w:p>
    <w:p w14:paraId="1ED98EB6" w14:textId="77777777" w:rsidR="0049243B" w:rsidRPr="0049243B" w:rsidRDefault="0049243B" w:rsidP="0049243B">
      <w:pPr>
        <w:jc w:val="center"/>
        <w:rPr>
          <w:sz w:val="28"/>
          <w:szCs w:val="28"/>
        </w:rPr>
      </w:pPr>
    </w:p>
    <w:sectPr w:rsidR="0049243B" w:rsidRPr="0049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A2FCE"/>
    <w:multiLevelType w:val="hybridMultilevel"/>
    <w:tmpl w:val="A574F54C"/>
    <w:lvl w:ilvl="0" w:tplc="499A1DC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93794E"/>
    <w:multiLevelType w:val="hybridMultilevel"/>
    <w:tmpl w:val="4DC864C0"/>
    <w:lvl w:ilvl="0" w:tplc="A6524BB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93F28"/>
    <w:multiLevelType w:val="hybridMultilevel"/>
    <w:tmpl w:val="BEBCCD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688078">
    <w:abstractNumId w:val="0"/>
  </w:num>
  <w:num w:numId="2" w16cid:durableId="990712874">
    <w:abstractNumId w:val="1"/>
  </w:num>
  <w:num w:numId="3" w16cid:durableId="85465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43"/>
    <w:rsid w:val="0001652D"/>
    <w:rsid w:val="00024065"/>
    <w:rsid w:val="00057C80"/>
    <w:rsid w:val="00080A43"/>
    <w:rsid w:val="00123B66"/>
    <w:rsid w:val="00152559"/>
    <w:rsid w:val="00163314"/>
    <w:rsid w:val="00163BAE"/>
    <w:rsid w:val="00247928"/>
    <w:rsid w:val="003970DF"/>
    <w:rsid w:val="003C36CB"/>
    <w:rsid w:val="003F72C3"/>
    <w:rsid w:val="0049243B"/>
    <w:rsid w:val="00493F6F"/>
    <w:rsid w:val="00495D58"/>
    <w:rsid w:val="004E6843"/>
    <w:rsid w:val="00516334"/>
    <w:rsid w:val="00573A73"/>
    <w:rsid w:val="00693DFE"/>
    <w:rsid w:val="006B0111"/>
    <w:rsid w:val="006C1002"/>
    <w:rsid w:val="006C4064"/>
    <w:rsid w:val="006D0462"/>
    <w:rsid w:val="00733A8C"/>
    <w:rsid w:val="0076062A"/>
    <w:rsid w:val="00790E56"/>
    <w:rsid w:val="0079711B"/>
    <w:rsid w:val="007F2D94"/>
    <w:rsid w:val="0080484A"/>
    <w:rsid w:val="00861E84"/>
    <w:rsid w:val="00867CF6"/>
    <w:rsid w:val="008E1787"/>
    <w:rsid w:val="008E3AB1"/>
    <w:rsid w:val="00911461"/>
    <w:rsid w:val="00945566"/>
    <w:rsid w:val="00970493"/>
    <w:rsid w:val="0099065D"/>
    <w:rsid w:val="009A1C36"/>
    <w:rsid w:val="009E790B"/>
    <w:rsid w:val="00AC1FCA"/>
    <w:rsid w:val="00AE7685"/>
    <w:rsid w:val="00B10CAD"/>
    <w:rsid w:val="00B60070"/>
    <w:rsid w:val="00BA1C79"/>
    <w:rsid w:val="00C21A52"/>
    <w:rsid w:val="00D62F1A"/>
    <w:rsid w:val="00D668DB"/>
    <w:rsid w:val="00D76E26"/>
    <w:rsid w:val="00DA1096"/>
    <w:rsid w:val="00E70025"/>
    <w:rsid w:val="00E815FD"/>
    <w:rsid w:val="00EA77F4"/>
    <w:rsid w:val="00EF2AD2"/>
    <w:rsid w:val="00F4349C"/>
    <w:rsid w:val="00FB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6B9E"/>
  <w15:chartTrackingRefBased/>
  <w15:docId w15:val="{1B5398D4-967B-46C7-BD23-DE034843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A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A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A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A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A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A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A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A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A43"/>
    <w:rPr>
      <w:rFonts w:eastAsiaTheme="majorEastAsia" w:cstheme="majorBidi"/>
      <w:color w:val="272727" w:themeColor="text1" w:themeTint="D8"/>
    </w:rPr>
  </w:style>
  <w:style w:type="paragraph" w:styleId="Title">
    <w:name w:val="Title"/>
    <w:basedOn w:val="Normal"/>
    <w:next w:val="Normal"/>
    <w:link w:val="TitleChar"/>
    <w:uiPriority w:val="10"/>
    <w:qFormat/>
    <w:rsid w:val="00080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A43"/>
    <w:pPr>
      <w:spacing w:before="160"/>
      <w:jc w:val="center"/>
    </w:pPr>
    <w:rPr>
      <w:i/>
      <w:iCs/>
      <w:color w:val="404040" w:themeColor="text1" w:themeTint="BF"/>
    </w:rPr>
  </w:style>
  <w:style w:type="character" w:customStyle="1" w:styleId="QuoteChar">
    <w:name w:val="Quote Char"/>
    <w:basedOn w:val="DefaultParagraphFont"/>
    <w:link w:val="Quote"/>
    <w:uiPriority w:val="29"/>
    <w:rsid w:val="00080A43"/>
    <w:rPr>
      <w:i/>
      <w:iCs/>
      <w:color w:val="404040" w:themeColor="text1" w:themeTint="BF"/>
    </w:rPr>
  </w:style>
  <w:style w:type="paragraph" w:styleId="ListParagraph">
    <w:name w:val="List Paragraph"/>
    <w:basedOn w:val="Normal"/>
    <w:uiPriority w:val="34"/>
    <w:qFormat/>
    <w:rsid w:val="00080A43"/>
    <w:pPr>
      <w:ind w:left="720"/>
      <w:contextualSpacing/>
    </w:pPr>
  </w:style>
  <w:style w:type="character" w:styleId="IntenseEmphasis">
    <w:name w:val="Intense Emphasis"/>
    <w:basedOn w:val="DefaultParagraphFont"/>
    <w:uiPriority w:val="21"/>
    <w:qFormat/>
    <w:rsid w:val="00080A43"/>
    <w:rPr>
      <w:i/>
      <w:iCs/>
      <w:color w:val="2F5496" w:themeColor="accent1" w:themeShade="BF"/>
    </w:rPr>
  </w:style>
  <w:style w:type="paragraph" w:styleId="IntenseQuote">
    <w:name w:val="Intense Quote"/>
    <w:basedOn w:val="Normal"/>
    <w:next w:val="Normal"/>
    <w:link w:val="IntenseQuoteChar"/>
    <w:uiPriority w:val="30"/>
    <w:qFormat/>
    <w:rsid w:val="00080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A43"/>
    <w:rPr>
      <w:i/>
      <w:iCs/>
      <w:color w:val="2F5496" w:themeColor="accent1" w:themeShade="BF"/>
    </w:rPr>
  </w:style>
  <w:style w:type="character" w:styleId="IntenseReference">
    <w:name w:val="Intense Reference"/>
    <w:basedOn w:val="DefaultParagraphFont"/>
    <w:uiPriority w:val="32"/>
    <w:qFormat/>
    <w:rsid w:val="00080A43"/>
    <w:rPr>
      <w:b/>
      <w:bCs/>
      <w:smallCaps/>
      <w:color w:val="2F5496" w:themeColor="accent1" w:themeShade="BF"/>
      <w:spacing w:val="5"/>
    </w:rPr>
  </w:style>
  <w:style w:type="character" w:styleId="Hyperlink">
    <w:name w:val="Hyperlink"/>
    <w:basedOn w:val="DefaultParagraphFont"/>
    <w:uiPriority w:val="99"/>
    <w:unhideWhenUsed/>
    <w:rsid w:val="0049243B"/>
    <w:rPr>
      <w:color w:val="0563C1" w:themeColor="hyperlink"/>
      <w:u w:val="single"/>
    </w:rPr>
  </w:style>
  <w:style w:type="character" w:styleId="UnresolvedMention">
    <w:name w:val="Unresolved Mention"/>
    <w:basedOn w:val="DefaultParagraphFont"/>
    <w:uiPriority w:val="99"/>
    <w:semiHidden/>
    <w:unhideWhenUsed/>
    <w:rsid w:val="0049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26</cp:revision>
  <dcterms:created xsi:type="dcterms:W3CDTF">2025-06-02T19:00:00Z</dcterms:created>
  <dcterms:modified xsi:type="dcterms:W3CDTF">2025-06-04T10:16:00Z</dcterms:modified>
</cp:coreProperties>
</file>