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17D0" w14:textId="6BB780D9" w:rsidR="00627BF4" w:rsidRDefault="00301E62" w:rsidP="00301E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TEBAY PARISH COUNCIL</w:t>
      </w:r>
    </w:p>
    <w:p w14:paraId="45A1A1C8" w14:textId="798128F0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Chair – Mr. Adrian Todd – Honeypot House, Gaisgill</w:t>
      </w:r>
    </w:p>
    <w:p w14:paraId="56527599" w14:textId="03CFD106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Clerk – Mrs. Margaret Longworth – Yew Tree Farm, Greenholme</w:t>
      </w:r>
    </w:p>
    <w:p w14:paraId="4B64CDCF" w14:textId="32EBD963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Phone 015396 24900</w:t>
      </w:r>
    </w:p>
    <w:p w14:paraId="11D301CC" w14:textId="02E1BEF9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Email – </w:t>
      </w:r>
      <w:hyperlink r:id="rId5" w:history="1">
        <w:r w:rsidRPr="0019707B">
          <w:rPr>
            <w:rStyle w:val="Hyperlink"/>
            <w:i/>
            <w:iCs/>
            <w:sz w:val="28"/>
            <w:szCs w:val="28"/>
          </w:rPr>
          <w:t>bjarmi21@gmail.com</w:t>
        </w:r>
      </w:hyperlink>
    </w:p>
    <w:p w14:paraId="1DECBF62" w14:textId="4707A0C5" w:rsidR="00301E62" w:rsidRDefault="00301E62" w:rsidP="00301E6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OF A MEETING TO BE HELD ON WEDNESDAY, </w:t>
      </w:r>
      <w:r w:rsidR="00CE5112">
        <w:rPr>
          <w:b/>
          <w:bCs/>
          <w:sz w:val="28"/>
          <w:szCs w:val="28"/>
        </w:rPr>
        <w:t>2</w:t>
      </w:r>
      <w:r w:rsidR="000517BD">
        <w:rPr>
          <w:b/>
          <w:bCs/>
          <w:sz w:val="28"/>
          <w:szCs w:val="28"/>
        </w:rPr>
        <w:t>6</w:t>
      </w:r>
      <w:r w:rsidR="000517BD" w:rsidRPr="000517BD">
        <w:rPr>
          <w:b/>
          <w:bCs/>
          <w:sz w:val="28"/>
          <w:szCs w:val="28"/>
          <w:vertAlign w:val="superscript"/>
        </w:rPr>
        <w:t>th</w:t>
      </w:r>
      <w:r w:rsidR="000517BD">
        <w:rPr>
          <w:b/>
          <w:bCs/>
          <w:sz w:val="28"/>
          <w:szCs w:val="28"/>
        </w:rPr>
        <w:t xml:space="preserve"> July</w:t>
      </w:r>
      <w:r>
        <w:rPr>
          <w:b/>
          <w:bCs/>
          <w:sz w:val="28"/>
          <w:szCs w:val="28"/>
        </w:rPr>
        <w:t xml:space="preserve"> 2023 AT THE METHODIST HALL, TEBAY AT 7.30pm</w:t>
      </w:r>
    </w:p>
    <w:p w14:paraId="7104E340" w14:textId="6CDAADB2" w:rsidR="00E61B2B" w:rsidRDefault="00E61B2B" w:rsidP="00301E62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 G E N D A</w:t>
      </w:r>
    </w:p>
    <w:p w14:paraId="135961CC" w14:textId="4E69293C" w:rsidR="00E61B2B" w:rsidRDefault="006745F8" w:rsidP="006745F8">
      <w:pPr>
        <w:spacing w:after="0"/>
        <w:rPr>
          <w:b/>
          <w:bCs/>
          <w:sz w:val="28"/>
          <w:szCs w:val="28"/>
        </w:rPr>
      </w:pPr>
      <w:r w:rsidRPr="006745F8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6745F8">
        <w:rPr>
          <w:b/>
          <w:bCs/>
          <w:sz w:val="28"/>
          <w:szCs w:val="28"/>
        </w:rPr>
        <w:t xml:space="preserve"> Apologies for</w:t>
      </w:r>
      <w:r>
        <w:rPr>
          <w:b/>
          <w:bCs/>
          <w:sz w:val="28"/>
          <w:szCs w:val="28"/>
        </w:rPr>
        <w:t xml:space="preserve"> Absence</w:t>
      </w:r>
    </w:p>
    <w:p w14:paraId="7DD4085A" w14:textId="77777777" w:rsidR="006745F8" w:rsidRDefault="006745F8" w:rsidP="006745F8">
      <w:pPr>
        <w:spacing w:after="0"/>
        <w:rPr>
          <w:b/>
          <w:bCs/>
          <w:sz w:val="28"/>
          <w:szCs w:val="28"/>
        </w:rPr>
      </w:pPr>
    </w:p>
    <w:p w14:paraId="315BE8EC" w14:textId="03C78A8E" w:rsidR="006745F8" w:rsidRDefault="006745F8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Declarations of Interest</w:t>
      </w:r>
    </w:p>
    <w:p w14:paraId="3FC0E5C9" w14:textId="0127F512" w:rsidR="006745F8" w:rsidRDefault="006745F8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Councillors must declare any pecuniary or non-pecuniary interest they may have in any item on the Agenda.</w:t>
      </w:r>
    </w:p>
    <w:p w14:paraId="6941AE2A" w14:textId="77777777" w:rsidR="006745F8" w:rsidRDefault="006745F8" w:rsidP="006745F8">
      <w:pPr>
        <w:spacing w:after="0"/>
        <w:rPr>
          <w:sz w:val="28"/>
          <w:szCs w:val="28"/>
        </w:rPr>
      </w:pPr>
    </w:p>
    <w:p w14:paraId="404AB48F" w14:textId="5B739317" w:rsidR="006745F8" w:rsidRDefault="006745F8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</w:t>
      </w:r>
      <w:r w:rsidR="000517BD">
        <w:rPr>
          <w:b/>
          <w:bCs/>
          <w:sz w:val="28"/>
          <w:szCs w:val="28"/>
        </w:rPr>
        <w:t>28</w:t>
      </w:r>
      <w:r w:rsidR="000517BD" w:rsidRPr="000517BD">
        <w:rPr>
          <w:b/>
          <w:bCs/>
          <w:sz w:val="28"/>
          <w:szCs w:val="28"/>
          <w:vertAlign w:val="superscript"/>
        </w:rPr>
        <w:t>th</w:t>
      </w:r>
      <w:r w:rsidR="000517BD">
        <w:rPr>
          <w:b/>
          <w:bCs/>
          <w:sz w:val="28"/>
          <w:szCs w:val="28"/>
        </w:rPr>
        <w:t xml:space="preserve"> June</w:t>
      </w:r>
      <w:r w:rsidR="00EC20B2">
        <w:rPr>
          <w:b/>
          <w:bCs/>
          <w:sz w:val="28"/>
          <w:szCs w:val="28"/>
        </w:rPr>
        <w:t xml:space="preserve"> 2023</w:t>
      </w:r>
    </w:p>
    <w:p w14:paraId="63B0BF24" w14:textId="7D38F0A3" w:rsidR="00EC20B2" w:rsidRDefault="00EC20B2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3.1  To approve the Minutes of the above Meeting</w:t>
      </w:r>
    </w:p>
    <w:p w14:paraId="6EAE5BB9" w14:textId="7A6F0058" w:rsidR="00EC20B2" w:rsidRDefault="00EC20B2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3.2  Matters arising from the Minutes</w:t>
      </w:r>
    </w:p>
    <w:p w14:paraId="430F42CB" w14:textId="77777777" w:rsidR="001C270A" w:rsidRDefault="001C270A" w:rsidP="006745F8">
      <w:pPr>
        <w:spacing w:after="0"/>
        <w:rPr>
          <w:sz w:val="28"/>
          <w:szCs w:val="28"/>
        </w:rPr>
      </w:pPr>
    </w:p>
    <w:p w14:paraId="10FBD614" w14:textId="1F5C7672" w:rsidR="001C270A" w:rsidRDefault="001C270A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Art Work on the Roundabout</w:t>
      </w:r>
    </w:p>
    <w:p w14:paraId="086A5D5A" w14:textId="51D51C7B" w:rsidR="00CD4D95" w:rsidRPr="000517BD" w:rsidRDefault="000517B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planning application has now been submitte</w:t>
      </w:r>
      <w:r w:rsidR="00815F96">
        <w:rPr>
          <w:sz w:val="28"/>
          <w:szCs w:val="28"/>
        </w:rPr>
        <w:t>d</w:t>
      </w:r>
      <w:r w:rsidR="006879E8">
        <w:rPr>
          <w:sz w:val="28"/>
          <w:szCs w:val="28"/>
        </w:rPr>
        <w:t xml:space="preserve"> and a further consultation exercise has been carried out.</w:t>
      </w:r>
    </w:p>
    <w:p w14:paraId="681CD943" w14:textId="77777777" w:rsidR="0024387D" w:rsidRPr="0024387D" w:rsidRDefault="0024387D" w:rsidP="006745F8">
      <w:pPr>
        <w:spacing w:after="0"/>
        <w:rPr>
          <w:b/>
          <w:bCs/>
          <w:sz w:val="28"/>
          <w:szCs w:val="28"/>
        </w:rPr>
      </w:pPr>
    </w:p>
    <w:p w14:paraId="56D55144" w14:textId="2F6B9685" w:rsidR="00EC20B2" w:rsidRDefault="000517BD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C20B2">
        <w:rPr>
          <w:b/>
          <w:bCs/>
          <w:sz w:val="28"/>
          <w:szCs w:val="28"/>
        </w:rPr>
        <w:t>.  Outstanding Business</w:t>
      </w:r>
    </w:p>
    <w:p w14:paraId="60E00BF7" w14:textId="66DC7E76" w:rsidR="00353E49" w:rsidRDefault="000517B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670153">
        <w:rPr>
          <w:sz w:val="28"/>
          <w:szCs w:val="28"/>
        </w:rPr>
        <w:t>.1</w:t>
      </w:r>
      <w:r w:rsidR="00353E49">
        <w:rPr>
          <w:sz w:val="28"/>
          <w:szCs w:val="28"/>
        </w:rPr>
        <w:t xml:space="preserve">  To receive reports on the condition of the defibrillators and play equipment.</w:t>
      </w:r>
    </w:p>
    <w:p w14:paraId="2DCA4174" w14:textId="0CBF39FB" w:rsidR="00353E49" w:rsidRDefault="000517B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670153">
        <w:rPr>
          <w:sz w:val="28"/>
          <w:szCs w:val="28"/>
        </w:rPr>
        <w:t>.2</w:t>
      </w:r>
      <w:r w:rsidR="00353E49">
        <w:rPr>
          <w:sz w:val="28"/>
          <w:szCs w:val="28"/>
        </w:rPr>
        <w:t xml:space="preserve">  To see whether progress can  be made with the project to renew the fencing around the play areas.</w:t>
      </w:r>
    </w:p>
    <w:p w14:paraId="245C8B0B" w14:textId="62C71E8B" w:rsidR="00EF078F" w:rsidRDefault="000517B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670153">
        <w:rPr>
          <w:sz w:val="28"/>
          <w:szCs w:val="28"/>
        </w:rPr>
        <w:t>.3</w:t>
      </w:r>
      <w:r w:rsidR="004D1BA6">
        <w:rPr>
          <w:sz w:val="28"/>
          <w:szCs w:val="28"/>
        </w:rPr>
        <w:t xml:space="preserve"> To establish a system for the inspection of street lights.</w:t>
      </w:r>
    </w:p>
    <w:p w14:paraId="7512C6A5" w14:textId="30254AA6" w:rsidR="00233E97" w:rsidRDefault="00233E97" w:rsidP="006745F8">
      <w:pPr>
        <w:spacing w:after="0"/>
        <w:rPr>
          <w:sz w:val="28"/>
          <w:szCs w:val="28"/>
        </w:rPr>
      </w:pPr>
    </w:p>
    <w:p w14:paraId="189773CB" w14:textId="6A4CDA64" w:rsidR="00670153" w:rsidRDefault="000517BD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70153">
        <w:rPr>
          <w:b/>
          <w:bCs/>
          <w:sz w:val="28"/>
          <w:szCs w:val="28"/>
        </w:rPr>
        <w:t>.  Seats on the New Footpath</w:t>
      </w:r>
    </w:p>
    <w:p w14:paraId="225DC627" w14:textId="302C418E" w:rsidR="00353E49" w:rsidRDefault="00670153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Lowther estates have approved the design of the solid oak seat made by the Rustic Company.  Details have been circulated to councillors separately.  A 1m bench costs £320; 2m is £400 and 3m is £475.  </w:t>
      </w:r>
      <w:r w:rsidR="00815F96">
        <w:rPr>
          <w:sz w:val="28"/>
          <w:szCs w:val="28"/>
        </w:rPr>
        <w:t xml:space="preserve">At the June meeting of the parish council concerns were expressed as to the robustness of the oak seat, and the difficulty that could arise in fitting it securely in place.  </w:t>
      </w:r>
      <w:proofErr w:type="gramStart"/>
      <w:r w:rsidR="00815F96">
        <w:rPr>
          <w:sz w:val="28"/>
          <w:szCs w:val="28"/>
        </w:rPr>
        <w:t>Councillors</w:t>
      </w:r>
      <w:proofErr w:type="gramEnd"/>
      <w:r w:rsidR="00815F96">
        <w:rPr>
          <w:sz w:val="28"/>
          <w:szCs w:val="28"/>
        </w:rPr>
        <w:t xml:space="preserve"> views are sought on whether to go ahead with the purchase.</w:t>
      </w:r>
    </w:p>
    <w:p w14:paraId="3C32AB07" w14:textId="77777777" w:rsidR="006879E8" w:rsidRDefault="006879E8" w:rsidP="006745F8">
      <w:pPr>
        <w:spacing w:after="0"/>
        <w:rPr>
          <w:sz w:val="28"/>
          <w:szCs w:val="28"/>
        </w:rPr>
      </w:pPr>
    </w:p>
    <w:p w14:paraId="72E64121" w14:textId="77777777" w:rsidR="000517BD" w:rsidRDefault="000517BD" w:rsidP="006745F8">
      <w:pPr>
        <w:spacing w:after="0"/>
        <w:rPr>
          <w:sz w:val="28"/>
          <w:szCs w:val="28"/>
        </w:rPr>
      </w:pPr>
    </w:p>
    <w:p w14:paraId="4E1D1E9E" w14:textId="6E2EAD1A" w:rsidR="000517BD" w:rsidRDefault="000517BD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 Resignation of Councillor S. Hodgson</w:t>
      </w:r>
    </w:p>
    <w:p w14:paraId="7A97DB3A" w14:textId="3705659B" w:rsidR="000517BD" w:rsidRDefault="000517B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Cllr S. Hodgson is leaving this country to live in Ukraine.  A new contractor will have to be found for the grass cutting.  A volunteer will be needed to look at the condition of the play areas on a regular basis (a formal annual inspection will be carried out by The Play Inspection Company).  A third person will be needed for cheque signing.</w:t>
      </w:r>
    </w:p>
    <w:p w14:paraId="01D2538E" w14:textId="77777777" w:rsidR="00815F96" w:rsidRDefault="00815F96" w:rsidP="006745F8">
      <w:pPr>
        <w:spacing w:after="0"/>
        <w:rPr>
          <w:sz w:val="28"/>
          <w:szCs w:val="28"/>
        </w:rPr>
      </w:pPr>
    </w:p>
    <w:p w14:paraId="22D75FB7" w14:textId="33295EE9" w:rsidR="00815F96" w:rsidRDefault="00815F96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 Biodiversity</w:t>
      </w:r>
    </w:p>
    <w:p w14:paraId="6A0DCD3E" w14:textId="39C4CF60" w:rsidR="00815F96" w:rsidRPr="00815F96" w:rsidRDefault="00815F96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Following the coming into force of section 40 of the Environment Act 2021, the parish council now has a statutory duty to consider what action it can take “to further the general biodiversity duty”.  </w:t>
      </w:r>
    </w:p>
    <w:p w14:paraId="444DC987" w14:textId="77777777" w:rsidR="00353E49" w:rsidRDefault="00353E49" w:rsidP="006745F8">
      <w:pPr>
        <w:spacing w:after="0"/>
        <w:rPr>
          <w:sz w:val="28"/>
          <w:szCs w:val="28"/>
        </w:rPr>
      </w:pPr>
    </w:p>
    <w:p w14:paraId="5092541A" w14:textId="77777777" w:rsidR="00815F96" w:rsidRDefault="00815F96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53E49">
        <w:rPr>
          <w:b/>
          <w:bCs/>
          <w:sz w:val="28"/>
          <w:szCs w:val="28"/>
        </w:rPr>
        <w:t>.  Finance</w:t>
      </w:r>
    </w:p>
    <w:p w14:paraId="37BBE11D" w14:textId="64AB4AF7" w:rsidR="00353E49" w:rsidRPr="00815F96" w:rsidRDefault="00353E49" w:rsidP="006745F8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The cash book will be circulated for information.</w:t>
      </w:r>
    </w:p>
    <w:p w14:paraId="389000BE" w14:textId="525AE105" w:rsidR="00353E49" w:rsidRDefault="00353E49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To approve the following accounts for payment</w:t>
      </w:r>
      <w:r w:rsidR="00344EF5">
        <w:rPr>
          <w:sz w:val="28"/>
          <w:szCs w:val="28"/>
        </w:rPr>
        <w:t>:</w:t>
      </w:r>
    </w:p>
    <w:p w14:paraId="5A4300F0" w14:textId="708ADCF5" w:rsidR="007D2F61" w:rsidRDefault="00344EF5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M. Longworth – </w:t>
      </w:r>
      <w:r w:rsidR="000517BD">
        <w:rPr>
          <w:sz w:val="28"/>
          <w:szCs w:val="28"/>
        </w:rPr>
        <w:t>July</w:t>
      </w:r>
      <w:r>
        <w:rPr>
          <w:sz w:val="28"/>
          <w:szCs w:val="28"/>
        </w:rPr>
        <w:t xml:space="preserve"> salary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17BD">
        <w:rPr>
          <w:sz w:val="28"/>
          <w:szCs w:val="28"/>
        </w:rPr>
        <w:t xml:space="preserve">      </w:t>
      </w:r>
      <w:r w:rsidR="007D2F61">
        <w:rPr>
          <w:sz w:val="28"/>
          <w:szCs w:val="28"/>
        </w:rPr>
        <w:t xml:space="preserve">           </w:t>
      </w:r>
      <w:r w:rsidR="000517BD">
        <w:rPr>
          <w:sz w:val="28"/>
          <w:szCs w:val="28"/>
        </w:rPr>
        <w:t xml:space="preserve">    </w:t>
      </w:r>
      <w:r w:rsidR="007D2F61">
        <w:rPr>
          <w:sz w:val="28"/>
          <w:szCs w:val="28"/>
        </w:rPr>
        <w:t>232.00</w:t>
      </w:r>
      <w:r w:rsidR="007D2F61">
        <w:rPr>
          <w:sz w:val="28"/>
          <w:szCs w:val="28"/>
        </w:rPr>
        <w:tab/>
      </w:r>
    </w:p>
    <w:p w14:paraId="0822131C" w14:textId="77777777" w:rsidR="007D2F61" w:rsidRDefault="007D2F61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HMPG – PAYE for July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58.00</w:t>
      </w:r>
    </w:p>
    <w:p w14:paraId="147EF563" w14:textId="3DBF6120" w:rsidR="00344EF5" w:rsidRDefault="007D2F61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Advanced Arb – grass cutting</w:t>
      </w:r>
      <w:r w:rsidR="00344EF5">
        <w:rPr>
          <w:sz w:val="28"/>
          <w:szCs w:val="28"/>
        </w:rPr>
        <w:tab/>
      </w:r>
      <w:r w:rsidR="00344EF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672.00</w:t>
      </w:r>
    </w:p>
    <w:p w14:paraId="628FCE62" w14:textId="75C7372B" w:rsidR="004D1BA6" w:rsidRDefault="00344EF5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Cumbria Payroll Services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  <w:r w:rsidR="006A76A7">
        <w:rPr>
          <w:sz w:val="28"/>
          <w:szCs w:val="28"/>
        </w:rPr>
        <w:t>7.40</w:t>
      </w:r>
    </w:p>
    <w:p w14:paraId="42201603" w14:textId="5030932F" w:rsidR="000517BD" w:rsidRDefault="000517B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M. Longworth – fee paid for planning application for art work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181.00</w:t>
      </w:r>
    </w:p>
    <w:p w14:paraId="7B7CA544" w14:textId="21370E56" w:rsidR="00596B48" w:rsidRDefault="00596B48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35488B" w14:textId="59DB26E2" w:rsidR="004D1BA6" w:rsidRDefault="00815F96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4D1BA6">
        <w:rPr>
          <w:b/>
          <w:bCs/>
          <w:sz w:val="28"/>
          <w:szCs w:val="28"/>
        </w:rPr>
        <w:t>.  Public Participation</w:t>
      </w:r>
    </w:p>
    <w:p w14:paraId="355BB5EB" w14:textId="77777777" w:rsidR="004D1BA6" w:rsidRDefault="004D1BA6" w:rsidP="006745F8">
      <w:pPr>
        <w:spacing w:after="0"/>
        <w:rPr>
          <w:b/>
          <w:bCs/>
          <w:sz w:val="28"/>
          <w:szCs w:val="28"/>
        </w:rPr>
      </w:pPr>
    </w:p>
    <w:p w14:paraId="3FBC556E" w14:textId="1FA57B5E" w:rsidR="004D1BA6" w:rsidRDefault="0024387D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15F96">
        <w:rPr>
          <w:b/>
          <w:bCs/>
          <w:sz w:val="28"/>
          <w:szCs w:val="28"/>
        </w:rPr>
        <w:t>1</w:t>
      </w:r>
      <w:r w:rsidR="004D1BA6">
        <w:rPr>
          <w:b/>
          <w:bCs/>
          <w:sz w:val="28"/>
          <w:szCs w:val="28"/>
        </w:rPr>
        <w:t>.  Reports from Westmorland and Furness Council</w:t>
      </w:r>
    </w:p>
    <w:p w14:paraId="2D2B70AD" w14:textId="77777777" w:rsidR="004D1BA6" w:rsidRDefault="004D1BA6" w:rsidP="006745F8">
      <w:pPr>
        <w:spacing w:after="0"/>
        <w:rPr>
          <w:b/>
          <w:bCs/>
          <w:sz w:val="28"/>
          <w:szCs w:val="28"/>
        </w:rPr>
      </w:pPr>
    </w:p>
    <w:p w14:paraId="511F0F69" w14:textId="39976B19" w:rsidR="004D1BA6" w:rsidRDefault="00065378" w:rsidP="006745F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15F96">
        <w:rPr>
          <w:b/>
          <w:bCs/>
          <w:sz w:val="28"/>
          <w:szCs w:val="28"/>
        </w:rPr>
        <w:t>2</w:t>
      </w:r>
      <w:r w:rsidR="004D1BA6">
        <w:rPr>
          <w:b/>
          <w:bCs/>
          <w:sz w:val="28"/>
          <w:szCs w:val="28"/>
        </w:rPr>
        <w:t>.  Date and Time of Next Meeting</w:t>
      </w:r>
    </w:p>
    <w:p w14:paraId="2251A150" w14:textId="63A5C9DE" w:rsidR="004D1BA6" w:rsidRDefault="004D1BA6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next meeting will take place on Wednesday</w:t>
      </w:r>
      <w:r w:rsidR="00A849C6">
        <w:rPr>
          <w:sz w:val="28"/>
          <w:szCs w:val="28"/>
        </w:rPr>
        <w:t xml:space="preserve"> </w:t>
      </w:r>
      <w:r w:rsidR="00815F96">
        <w:rPr>
          <w:sz w:val="28"/>
          <w:szCs w:val="28"/>
        </w:rPr>
        <w:t>30</w:t>
      </w:r>
      <w:r w:rsidR="00815F96" w:rsidRPr="00815F96">
        <w:rPr>
          <w:sz w:val="28"/>
          <w:szCs w:val="28"/>
          <w:vertAlign w:val="superscript"/>
        </w:rPr>
        <w:t>th</w:t>
      </w:r>
      <w:r w:rsidR="00815F96">
        <w:rPr>
          <w:sz w:val="28"/>
          <w:szCs w:val="28"/>
        </w:rPr>
        <w:t xml:space="preserve"> August </w:t>
      </w:r>
      <w:r>
        <w:rPr>
          <w:sz w:val="28"/>
          <w:szCs w:val="28"/>
        </w:rPr>
        <w:t>2023 at The Methodist Hall, Tebay at 7.30pm.</w:t>
      </w:r>
    </w:p>
    <w:p w14:paraId="10C25AEB" w14:textId="77777777" w:rsidR="004D1BA6" w:rsidRDefault="004D1BA6" w:rsidP="006745F8">
      <w:pPr>
        <w:spacing w:after="0"/>
        <w:rPr>
          <w:sz w:val="28"/>
          <w:szCs w:val="28"/>
        </w:rPr>
      </w:pPr>
    </w:p>
    <w:p w14:paraId="665E5FD8" w14:textId="4B5D5533" w:rsidR="004D1BA6" w:rsidRPr="004D1BA6" w:rsidRDefault="004D1BA6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M. Longworth (clerk)</w:t>
      </w:r>
    </w:p>
    <w:p w14:paraId="5F7F9586" w14:textId="77777777" w:rsidR="004D1BA6" w:rsidRDefault="004D1BA6" w:rsidP="006745F8">
      <w:pPr>
        <w:spacing w:after="0"/>
        <w:rPr>
          <w:sz w:val="28"/>
          <w:szCs w:val="28"/>
        </w:rPr>
      </w:pPr>
    </w:p>
    <w:p w14:paraId="3355936F" w14:textId="77777777" w:rsidR="004D1BA6" w:rsidRDefault="004D1BA6" w:rsidP="006745F8">
      <w:pPr>
        <w:spacing w:after="0"/>
        <w:rPr>
          <w:sz w:val="28"/>
          <w:szCs w:val="28"/>
        </w:rPr>
      </w:pPr>
    </w:p>
    <w:p w14:paraId="1B19C4A8" w14:textId="77777777" w:rsidR="00344EF5" w:rsidRPr="00353E49" w:rsidRDefault="00344EF5" w:rsidP="006745F8">
      <w:pPr>
        <w:spacing w:after="0"/>
        <w:rPr>
          <w:sz w:val="28"/>
          <w:szCs w:val="28"/>
        </w:rPr>
      </w:pPr>
    </w:p>
    <w:sectPr w:rsidR="00344EF5" w:rsidRPr="00353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3275"/>
    <w:multiLevelType w:val="hybridMultilevel"/>
    <w:tmpl w:val="2188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1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F4"/>
    <w:rsid w:val="000517BD"/>
    <w:rsid w:val="00065378"/>
    <w:rsid w:val="001C270A"/>
    <w:rsid w:val="00233E97"/>
    <w:rsid w:val="0024387D"/>
    <w:rsid w:val="002D64C2"/>
    <w:rsid w:val="00301E62"/>
    <w:rsid w:val="00344EF5"/>
    <w:rsid w:val="00353E49"/>
    <w:rsid w:val="004223B0"/>
    <w:rsid w:val="00464B51"/>
    <w:rsid w:val="004D1BA6"/>
    <w:rsid w:val="00596B48"/>
    <w:rsid w:val="005C4648"/>
    <w:rsid w:val="00627BF4"/>
    <w:rsid w:val="00670153"/>
    <w:rsid w:val="006745F8"/>
    <w:rsid w:val="006879E8"/>
    <w:rsid w:val="006A76A7"/>
    <w:rsid w:val="007931E7"/>
    <w:rsid w:val="007D2F61"/>
    <w:rsid w:val="008006A3"/>
    <w:rsid w:val="008120BB"/>
    <w:rsid w:val="00815F96"/>
    <w:rsid w:val="00886747"/>
    <w:rsid w:val="009658B4"/>
    <w:rsid w:val="00A70DC6"/>
    <w:rsid w:val="00A849C6"/>
    <w:rsid w:val="00B32191"/>
    <w:rsid w:val="00C95CFF"/>
    <w:rsid w:val="00CD4D95"/>
    <w:rsid w:val="00CE5112"/>
    <w:rsid w:val="00E367BE"/>
    <w:rsid w:val="00E61B2B"/>
    <w:rsid w:val="00EC20B2"/>
    <w:rsid w:val="00ED22B7"/>
    <w:rsid w:val="00E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83DF"/>
  <w15:chartTrackingRefBased/>
  <w15:docId w15:val="{F10CDA26-FFFF-4C63-9265-ABDA2EA3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E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Longworth</dc:creator>
  <cp:keywords/>
  <dc:description/>
  <cp:lastModifiedBy>Margaret Longworth</cp:lastModifiedBy>
  <cp:revision>5</cp:revision>
  <cp:lastPrinted>2023-06-20T09:58:00Z</cp:lastPrinted>
  <dcterms:created xsi:type="dcterms:W3CDTF">2023-07-15T17:19:00Z</dcterms:created>
  <dcterms:modified xsi:type="dcterms:W3CDTF">2023-07-15T17:34:00Z</dcterms:modified>
</cp:coreProperties>
</file>