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EFB1" w14:textId="16F31CEC" w:rsidR="00E23148" w:rsidRDefault="008E5CCC" w:rsidP="008E5CCC">
      <w:pPr>
        <w:spacing w:after="0" w:line="240" w:lineRule="auto"/>
        <w:jc w:val="center"/>
        <w:rPr>
          <w:sz w:val="24"/>
          <w:szCs w:val="24"/>
        </w:rPr>
      </w:pPr>
      <w:r>
        <w:rPr>
          <w:sz w:val="24"/>
          <w:szCs w:val="24"/>
        </w:rPr>
        <w:t>TEBAY PARISH COUNCIL</w:t>
      </w:r>
    </w:p>
    <w:p w14:paraId="07A953C4" w14:textId="7F953CF9" w:rsidR="008E5CCC" w:rsidRDefault="008E5CCC" w:rsidP="008E5CCC">
      <w:pPr>
        <w:spacing w:after="0" w:line="240" w:lineRule="auto"/>
        <w:jc w:val="center"/>
        <w:rPr>
          <w:i/>
          <w:iCs/>
          <w:sz w:val="24"/>
          <w:szCs w:val="24"/>
        </w:rPr>
      </w:pPr>
      <w:r>
        <w:rPr>
          <w:i/>
          <w:iCs/>
          <w:sz w:val="24"/>
          <w:szCs w:val="24"/>
        </w:rPr>
        <w:t>Chair – Mr. Adrian Todd, Honeypot House, Gaisgill</w:t>
      </w:r>
    </w:p>
    <w:p w14:paraId="1B511F82" w14:textId="5ED3E286" w:rsidR="008E5CCC" w:rsidRDefault="008E5CCC" w:rsidP="008E5CCC">
      <w:pPr>
        <w:spacing w:after="0" w:line="240" w:lineRule="auto"/>
        <w:jc w:val="center"/>
        <w:rPr>
          <w:i/>
          <w:iCs/>
          <w:sz w:val="24"/>
          <w:szCs w:val="24"/>
        </w:rPr>
      </w:pPr>
      <w:r>
        <w:rPr>
          <w:i/>
          <w:iCs/>
          <w:sz w:val="24"/>
          <w:szCs w:val="24"/>
        </w:rPr>
        <w:t>Clerk – Mrs. M. Longworth, Yew Tree Farm, Greenholme</w:t>
      </w:r>
    </w:p>
    <w:p w14:paraId="01A61543" w14:textId="25AD853E" w:rsidR="008E5CCC" w:rsidRDefault="007641D9" w:rsidP="008E5CCC">
      <w:pPr>
        <w:spacing w:after="0" w:line="240" w:lineRule="auto"/>
        <w:jc w:val="center"/>
        <w:rPr>
          <w:i/>
          <w:iCs/>
          <w:sz w:val="24"/>
          <w:szCs w:val="24"/>
        </w:rPr>
      </w:pPr>
      <w:r>
        <w:rPr>
          <w:i/>
          <w:iCs/>
          <w:sz w:val="24"/>
          <w:szCs w:val="24"/>
        </w:rPr>
        <w:t xml:space="preserve">  </w:t>
      </w:r>
      <w:r w:rsidR="008E5CCC">
        <w:rPr>
          <w:i/>
          <w:iCs/>
          <w:sz w:val="24"/>
          <w:szCs w:val="24"/>
        </w:rPr>
        <w:t xml:space="preserve">Email – </w:t>
      </w:r>
      <w:hyperlink r:id="rId5" w:history="1">
        <w:r w:rsidR="008E5CCC" w:rsidRPr="00B61A5F">
          <w:rPr>
            <w:rStyle w:val="Hyperlink"/>
            <w:i/>
            <w:iCs/>
            <w:sz w:val="24"/>
            <w:szCs w:val="24"/>
          </w:rPr>
          <w:t>clerk@tebaypc.org.uk</w:t>
        </w:r>
      </w:hyperlink>
    </w:p>
    <w:p w14:paraId="54E63FEC" w14:textId="527A73F8" w:rsidR="008E5CCC" w:rsidRDefault="008E5CCC" w:rsidP="008E5CCC">
      <w:pPr>
        <w:pBdr>
          <w:bottom w:val="single" w:sz="12" w:space="1" w:color="auto"/>
        </w:pBdr>
        <w:spacing w:after="0" w:line="240" w:lineRule="auto"/>
        <w:jc w:val="center"/>
        <w:rPr>
          <w:i/>
          <w:iCs/>
          <w:sz w:val="24"/>
          <w:szCs w:val="24"/>
        </w:rPr>
      </w:pPr>
      <w:r>
        <w:rPr>
          <w:i/>
          <w:iCs/>
          <w:sz w:val="24"/>
          <w:szCs w:val="24"/>
        </w:rPr>
        <w:t>Phone 015396 24900</w:t>
      </w:r>
    </w:p>
    <w:p w14:paraId="7A25FE29" w14:textId="1E94748A" w:rsidR="004731F5" w:rsidRDefault="004731F5" w:rsidP="008E5CCC">
      <w:pPr>
        <w:spacing w:after="0" w:line="240" w:lineRule="auto"/>
        <w:jc w:val="center"/>
        <w:rPr>
          <w:sz w:val="24"/>
          <w:szCs w:val="24"/>
        </w:rPr>
      </w:pPr>
    </w:p>
    <w:p w14:paraId="40479F89" w14:textId="1A39B3AC" w:rsidR="004731F5" w:rsidRDefault="004731F5" w:rsidP="0050449F">
      <w:pPr>
        <w:spacing w:after="0" w:line="240" w:lineRule="auto"/>
        <w:jc w:val="center"/>
        <w:rPr>
          <w:b/>
          <w:bCs/>
          <w:sz w:val="24"/>
          <w:szCs w:val="24"/>
        </w:rPr>
      </w:pPr>
      <w:r>
        <w:rPr>
          <w:b/>
          <w:bCs/>
          <w:sz w:val="24"/>
          <w:szCs w:val="24"/>
        </w:rPr>
        <w:t xml:space="preserve">MINUTES OF A MEETING HELD ON WEDNESDAY </w:t>
      </w:r>
      <w:r w:rsidR="007641D9">
        <w:rPr>
          <w:b/>
          <w:bCs/>
          <w:sz w:val="24"/>
          <w:szCs w:val="24"/>
        </w:rPr>
        <w:t xml:space="preserve"> </w:t>
      </w:r>
      <w:r w:rsidR="0050449F">
        <w:rPr>
          <w:b/>
          <w:bCs/>
          <w:sz w:val="24"/>
          <w:szCs w:val="24"/>
        </w:rPr>
        <w:t>25</w:t>
      </w:r>
      <w:r w:rsidR="0050449F" w:rsidRPr="0050449F">
        <w:rPr>
          <w:b/>
          <w:bCs/>
          <w:sz w:val="24"/>
          <w:szCs w:val="24"/>
          <w:vertAlign w:val="superscript"/>
        </w:rPr>
        <w:t>th</w:t>
      </w:r>
      <w:r w:rsidR="0050449F">
        <w:rPr>
          <w:b/>
          <w:bCs/>
          <w:sz w:val="24"/>
          <w:szCs w:val="24"/>
        </w:rPr>
        <w:t xml:space="preserve"> JANUARY 2023</w:t>
      </w:r>
      <w:r w:rsidR="007641D9">
        <w:rPr>
          <w:b/>
          <w:bCs/>
          <w:sz w:val="24"/>
          <w:szCs w:val="24"/>
        </w:rPr>
        <w:t xml:space="preserve">  </w:t>
      </w:r>
      <w:r>
        <w:rPr>
          <w:b/>
          <w:bCs/>
          <w:sz w:val="24"/>
          <w:szCs w:val="24"/>
        </w:rPr>
        <w:t>AT THE METHODIST HALL, TEBAY AT 7.30pm</w:t>
      </w:r>
    </w:p>
    <w:p w14:paraId="32AE8F93" w14:textId="6DC6B5D1" w:rsidR="0050449F" w:rsidRDefault="0050449F" w:rsidP="0050449F">
      <w:pPr>
        <w:spacing w:after="0" w:line="240" w:lineRule="auto"/>
        <w:jc w:val="center"/>
        <w:rPr>
          <w:b/>
          <w:bCs/>
          <w:sz w:val="24"/>
          <w:szCs w:val="24"/>
        </w:rPr>
      </w:pPr>
    </w:p>
    <w:p w14:paraId="7B3A14B3" w14:textId="32C0FF0B" w:rsidR="0050449F" w:rsidRDefault="00B91E8A" w:rsidP="00B91E8A">
      <w:pPr>
        <w:spacing w:after="0" w:line="240" w:lineRule="auto"/>
        <w:rPr>
          <w:i/>
          <w:iCs/>
          <w:sz w:val="24"/>
          <w:szCs w:val="24"/>
        </w:rPr>
      </w:pPr>
      <w:r>
        <w:rPr>
          <w:i/>
          <w:iCs/>
          <w:sz w:val="24"/>
          <w:szCs w:val="24"/>
        </w:rPr>
        <w:t>Present:  Cllrs A. Todd (chair); J. Nugent; A. Meadowcroft; D. Morland; B. Kipling; S. Hodgson; S. Ainsworth Hammond.</w:t>
      </w:r>
    </w:p>
    <w:p w14:paraId="60E65AD3" w14:textId="310508D6" w:rsidR="00B91E8A" w:rsidRDefault="00B91E8A" w:rsidP="00B91E8A">
      <w:pPr>
        <w:spacing w:after="0" w:line="240" w:lineRule="auto"/>
        <w:rPr>
          <w:i/>
          <w:iCs/>
          <w:sz w:val="24"/>
          <w:szCs w:val="24"/>
        </w:rPr>
      </w:pPr>
      <w:r>
        <w:rPr>
          <w:i/>
          <w:iCs/>
          <w:sz w:val="24"/>
          <w:szCs w:val="24"/>
        </w:rPr>
        <w:t>5 members of the public and the clerk.</w:t>
      </w:r>
    </w:p>
    <w:p w14:paraId="2930CA4B" w14:textId="4FCD5CD6" w:rsidR="00B91E8A" w:rsidRDefault="00B91E8A" w:rsidP="00B91E8A">
      <w:pPr>
        <w:spacing w:after="0" w:line="240" w:lineRule="auto"/>
        <w:rPr>
          <w:i/>
          <w:iCs/>
          <w:sz w:val="24"/>
          <w:szCs w:val="24"/>
        </w:rPr>
      </w:pPr>
    </w:p>
    <w:p w14:paraId="146F636C" w14:textId="44E7D80F" w:rsidR="00B91E8A" w:rsidRPr="00B91E8A" w:rsidRDefault="00B91E8A" w:rsidP="00B91E8A">
      <w:pPr>
        <w:spacing w:after="0" w:line="240" w:lineRule="auto"/>
        <w:rPr>
          <w:b/>
          <w:bCs/>
          <w:sz w:val="24"/>
          <w:szCs w:val="24"/>
        </w:rPr>
      </w:pPr>
      <w:r w:rsidRPr="00B91E8A">
        <w:rPr>
          <w:b/>
          <w:bCs/>
          <w:sz w:val="24"/>
          <w:szCs w:val="24"/>
        </w:rPr>
        <w:t>1.</w:t>
      </w:r>
      <w:r>
        <w:rPr>
          <w:b/>
          <w:bCs/>
          <w:sz w:val="24"/>
          <w:szCs w:val="24"/>
        </w:rPr>
        <w:t xml:space="preserve">  </w:t>
      </w:r>
      <w:r w:rsidRPr="00B91E8A">
        <w:rPr>
          <w:b/>
          <w:bCs/>
          <w:sz w:val="24"/>
          <w:szCs w:val="24"/>
        </w:rPr>
        <w:t>Apologies for Absence</w:t>
      </w:r>
    </w:p>
    <w:p w14:paraId="4F9C6CA9" w14:textId="7B2C79B9" w:rsidR="00B91E8A" w:rsidRDefault="00B91E8A" w:rsidP="00B91E8A">
      <w:pPr>
        <w:spacing w:after="0" w:line="240" w:lineRule="auto"/>
      </w:pPr>
      <w:r>
        <w:t>Apologies were received from Cllrs. P. Wickwar and G. Murphy.</w:t>
      </w:r>
    </w:p>
    <w:p w14:paraId="7446B839" w14:textId="58165306" w:rsidR="00B91E8A" w:rsidRDefault="00B91E8A" w:rsidP="00B91E8A">
      <w:pPr>
        <w:spacing w:after="0" w:line="240" w:lineRule="auto"/>
      </w:pPr>
    </w:p>
    <w:p w14:paraId="6B7BF1CE" w14:textId="27D5A6AE" w:rsidR="00B91E8A" w:rsidRDefault="00B91E8A" w:rsidP="00B91E8A">
      <w:pPr>
        <w:spacing w:after="0" w:line="240" w:lineRule="auto"/>
        <w:rPr>
          <w:b/>
          <w:bCs/>
        </w:rPr>
      </w:pPr>
      <w:r>
        <w:rPr>
          <w:b/>
          <w:bCs/>
        </w:rPr>
        <w:t>2.  Declarations of Interest</w:t>
      </w:r>
    </w:p>
    <w:p w14:paraId="4A682D90" w14:textId="29EA0A6C" w:rsidR="00B91E8A" w:rsidRDefault="00B91E8A" w:rsidP="00B91E8A">
      <w:pPr>
        <w:spacing w:after="0" w:line="240" w:lineRule="auto"/>
      </w:pPr>
      <w:r>
        <w:t>There were no declarations of interest in any item on the Agenda.</w:t>
      </w:r>
    </w:p>
    <w:p w14:paraId="129EA1EF" w14:textId="6AB7195A" w:rsidR="00B91E8A" w:rsidRDefault="00B91E8A" w:rsidP="00B91E8A">
      <w:pPr>
        <w:spacing w:after="0" w:line="240" w:lineRule="auto"/>
      </w:pPr>
    </w:p>
    <w:p w14:paraId="0D546F22" w14:textId="3BDC35DD" w:rsidR="00B91E8A" w:rsidRDefault="00B91E8A" w:rsidP="00B91E8A">
      <w:pPr>
        <w:spacing w:after="0" w:line="240" w:lineRule="auto"/>
        <w:rPr>
          <w:b/>
          <w:bCs/>
        </w:rPr>
      </w:pPr>
      <w:r>
        <w:rPr>
          <w:b/>
          <w:bCs/>
        </w:rPr>
        <w:t>3.  Minutes of the Meeting of 14</w:t>
      </w:r>
      <w:r w:rsidRPr="00B91E8A">
        <w:rPr>
          <w:b/>
          <w:bCs/>
          <w:vertAlign w:val="superscript"/>
        </w:rPr>
        <w:t>th</w:t>
      </w:r>
      <w:r>
        <w:rPr>
          <w:b/>
          <w:bCs/>
        </w:rPr>
        <w:t xml:space="preserve"> December 2022</w:t>
      </w:r>
    </w:p>
    <w:p w14:paraId="0A0B3262" w14:textId="0BBB6E9F" w:rsidR="00B91E8A" w:rsidRDefault="00B91E8A" w:rsidP="00B91E8A">
      <w:pPr>
        <w:spacing w:after="0" w:line="240" w:lineRule="auto"/>
      </w:pPr>
      <w:r>
        <w:t>The Minutes were signed as a true record of the above meeting.</w:t>
      </w:r>
    </w:p>
    <w:p w14:paraId="308F7958" w14:textId="0B2EE58F" w:rsidR="00B91E8A" w:rsidRDefault="00B91E8A" w:rsidP="00B91E8A">
      <w:pPr>
        <w:spacing w:after="0" w:line="240" w:lineRule="auto"/>
      </w:pPr>
    </w:p>
    <w:p w14:paraId="21296875" w14:textId="17596B61" w:rsidR="00B91E8A" w:rsidRDefault="00437C27" w:rsidP="00B91E8A">
      <w:pPr>
        <w:spacing w:after="0" w:line="240" w:lineRule="auto"/>
        <w:rPr>
          <w:b/>
          <w:bCs/>
        </w:rPr>
      </w:pPr>
      <w:r>
        <w:rPr>
          <w:b/>
          <w:bCs/>
        </w:rPr>
        <w:t>4.  Outstanding Business</w:t>
      </w:r>
    </w:p>
    <w:p w14:paraId="5C79272D" w14:textId="6E4D10C4" w:rsidR="00437C27" w:rsidRDefault="00437C27" w:rsidP="00B91E8A">
      <w:pPr>
        <w:spacing w:after="0" w:line="240" w:lineRule="auto"/>
        <w:rPr>
          <w:u w:val="single"/>
        </w:rPr>
      </w:pPr>
      <w:r>
        <w:rPr>
          <w:u w:val="single"/>
        </w:rPr>
        <w:t>4.1  Play Areas</w:t>
      </w:r>
    </w:p>
    <w:p w14:paraId="1D892ECF" w14:textId="3E00A470" w:rsidR="00437C27" w:rsidRDefault="00695CA1" w:rsidP="00B91E8A">
      <w:pPr>
        <w:spacing w:after="0" w:line="240" w:lineRule="auto"/>
      </w:pPr>
      <w:r>
        <w:t>Cllr S. Hodgson reported on the condition of the fences at both the Mount Pleasant and the North Terraces play areas and quotations had been received for the work involved in replacing/repairing the fencing.  The lowest quotation was in the sum of £6500 plus VAT.  The clerk was instructed to see whether a grant could be obtained for £6500 from the County Council (Community Grants).</w:t>
      </w:r>
    </w:p>
    <w:p w14:paraId="39B12C56" w14:textId="16625B5A" w:rsidR="00695CA1" w:rsidRDefault="00695CA1" w:rsidP="00B91E8A">
      <w:pPr>
        <w:spacing w:after="0" w:line="240" w:lineRule="auto"/>
      </w:pPr>
      <w:r>
        <w:t>The new equipment at the Mount Pleasant play area was in the process of being installed.</w:t>
      </w:r>
    </w:p>
    <w:p w14:paraId="33D5F4C9" w14:textId="093FB10F" w:rsidR="00695CA1" w:rsidRDefault="00695CA1" w:rsidP="00B91E8A">
      <w:pPr>
        <w:spacing w:after="0" w:line="240" w:lineRule="auto"/>
        <w:rPr>
          <w:u w:val="single"/>
        </w:rPr>
      </w:pPr>
      <w:r>
        <w:rPr>
          <w:u w:val="single"/>
        </w:rPr>
        <w:t>4.2  Defibrillators</w:t>
      </w:r>
    </w:p>
    <w:p w14:paraId="6B7842B2" w14:textId="6B86F382" w:rsidR="00695CA1" w:rsidRDefault="00695CA1" w:rsidP="00B91E8A">
      <w:pPr>
        <w:spacing w:after="0" w:line="240" w:lineRule="auto"/>
      </w:pPr>
      <w:r>
        <w:t>It was noted that new batteries and pads had been supplied by the Community Heartbeat Trust, free of charge, and the Chair would see to the installation of same.  The faulty heater at the Cross Keys defibrillator would be looked at by the Chair and the situation considered at the February meeting.</w:t>
      </w:r>
    </w:p>
    <w:p w14:paraId="3338B637" w14:textId="21B33CB7" w:rsidR="00510410" w:rsidRDefault="00510410" w:rsidP="00B91E8A">
      <w:pPr>
        <w:spacing w:after="0" w:line="240" w:lineRule="auto"/>
      </w:pPr>
    </w:p>
    <w:p w14:paraId="742CFF0F" w14:textId="6A332E78" w:rsidR="00510410" w:rsidRDefault="00510410" w:rsidP="00B91E8A">
      <w:pPr>
        <w:spacing w:after="0" w:line="240" w:lineRule="auto"/>
        <w:rPr>
          <w:b/>
          <w:bCs/>
        </w:rPr>
      </w:pPr>
      <w:r>
        <w:rPr>
          <w:b/>
          <w:bCs/>
        </w:rPr>
        <w:t>5.  Finance</w:t>
      </w:r>
    </w:p>
    <w:p w14:paraId="488A9BFE" w14:textId="44F680D1" w:rsidR="00510410" w:rsidRDefault="00510410" w:rsidP="00B91E8A">
      <w:pPr>
        <w:spacing w:after="0" w:line="240" w:lineRule="auto"/>
      </w:pPr>
      <w:r>
        <w:t>The following accounts were approved for payment:</w:t>
      </w:r>
    </w:p>
    <w:p w14:paraId="3FB8BA60" w14:textId="5456B4F6" w:rsidR="00510410" w:rsidRDefault="00510410" w:rsidP="00B91E8A">
      <w:pPr>
        <w:spacing w:after="0" w:line="240" w:lineRule="auto"/>
      </w:pPr>
      <w:r>
        <w:t xml:space="preserve">M. Longworth – salary for January </w:t>
      </w:r>
      <w:r>
        <w:tab/>
      </w:r>
      <w:r>
        <w:tab/>
      </w:r>
      <w:r>
        <w:tab/>
      </w:r>
      <w:r>
        <w:tab/>
      </w:r>
      <w:r>
        <w:tab/>
      </w:r>
      <w:r>
        <w:tab/>
      </w:r>
      <w:r>
        <w:tab/>
        <w:t>£176.00</w:t>
      </w:r>
    </w:p>
    <w:p w14:paraId="1D693270" w14:textId="64C87878" w:rsidR="00510410" w:rsidRDefault="00510410" w:rsidP="00B91E8A">
      <w:pPr>
        <w:spacing w:after="0" w:line="240" w:lineRule="auto"/>
      </w:pPr>
      <w:r>
        <w:t xml:space="preserve">HMPG – PAYE </w:t>
      </w:r>
      <w:r w:rsidR="005E3B4B">
        <w:t>for January 2023</w:t>
      </w:r>
      <w:r w:rsidR="005E3B4B">
        <w:tab/>
      </w:r>
      <w:r w:rsidR="005E3B4B">
        <w:tab/>
      </w:r>
      <w:r w:rsidR="005E3B4B">
        <w:tab/>
      </w:r>
      <w:r w:rsidR="005E3B4B">
        <w:tab/>
      </w:r>
      <w:r w:rsidR="005E3B4B">
        <w:tab/>
      </w:r>
      <w:r w:rsidR="005E3B4B">
        <w:tab/>
      </w:r>
      <w:r w:rsidR="005E3B4B">
        <w:tab/>
      </w:r>
      <w:r w:rsidR="005E3B4B">
        <w:tab/>
        <w:t xml:space="preserve">    44.00</w:t>
      </w:r>
    </w:p>
    <w:p w14:paraId="79C289AD" w14:textId="7B30C38B" w:rsidR="00CC689F" w:rsidRDefault="00CC689F" w:rsidP="00B91E8A">
      <w:pPr>
        <w:spacing w:after="0" w:line="240" w:lineRule="auto"/>
      </w:pPr>
      <w:r>
        <w:t>Cumbria Payroll Services</w:t>
      </w:r>
      <w:r>
        <w:tab/>
      </w:r>
      <w:r>
        <w:tab/>
      </w:r>
      <w:r>
        <w:tab/>
      </w:r>
      <w:r>
        <w:tab/>
      </w:r>
      <w:r>
        <w:tab/>
      </w:r>
      <w:r>
        <w:tab/>
      </w:r>
      <w:r>
        <w:tab/>
      </w:r>
      <w:r>
        <w:tab/>
        <w:t xml:space="preserve">    14.40</w:t>
      </w:r>
    </w:p>
    <w:p w14:paraId="18CAA063" w14:textId="714EB8E5" w:rsidR="00CC689F" w:rsidRDefault="00CC689F" w:rsidP="00B91E8A">
      <w:pPr>
        <w:spacing w:after="0" w:line="240" w:lineRule="auto"/>
      </w:pPr>
      <w:r>
        <w:t>DH &amp; BM Boustead – works to recreation ground footpath</w:t>
      </w:r>
      <w:r>
        <w:tab/>
      </w:r>
      <w:r>
        <w:tab/>
      </w:r>
      <w:r>
        <w:tab/>
      </w:r>
      <w:r>
        <w:tab/>
        <w:t>6286.22</w:t>
      </w:r>
    </w:p>
    <w:p w14:paraId="74181396" w14:textId="43447DE6" w:rsidR="00CC689F" w:rsidRDefault="00CC689F" w:rsidP="00B91E8A">
      <w:pPr>
        <w:spacing w:after="0" w:line="240" w:lineRule="auto"/>
      </w:pPr>
      <w:r>
        <w:t>Data Protection registration fee</w:t>
      </w:r>
      <w:r>
        <w:tab/>
      </w:r>
      <w:r>
        <w:tab/>
      </w:r>
      <w:r>
        <w:tab/>
      </w:r>
      <w:r>
        <w:tab/>
      </w:r>
      <w:r>
        <w:tab/>
      </w:r>
      <w:r>
        <w:tab/>
      </w:r>
      <w:r>
        <w:tab/>
      </w:r>
      <w:r>
        <w:tab/>
        <w:t xml:space="preserve">    40.00</w:t>
      </w:r>
    </w:p>
    <w:p w14:paraId="359ECA94" w14:textId="75295968" w:rsidR="00CC689F" w:rsidRDefault="00CC689F" w:rsidP="00B91E8A">
      <w:pPr>
        <w:spacing w:after="0" w:line="240" w:lineRule="auto"/>
      </w:pPr>
      <w:r>
        <w:t xml:space="preserve">Advanced Arb Ltd </w:t>
      </w:r>
      <w:r w:rsidR="0024714A">
        <w:t>–</w:t>
      </w:r>
      <w:r>
        <w:t xml:space="preserve"> </w:t>
      </w:r>
      <w:r w:rsidR="0024714A">
        <w:t>grind out tree stumps at recreation ground footpath</w:t>
      </w:r>
      <w:r w:rsidR="0024714A">
        <w:tab/>
      </w:r>
      <w:r w:rsidR="0024714A">
        <w:tab/>
      </w:r>
      <w:r w:rsidR="0024714A">
        <w:tab/>
        <w:t xml:space="preserve">  295.00</w:t>
      </w:r>
    </w:p>
    <w:p w14:paraId="4E57E61D" w14:textId="2FF4A985" w:rsidR="0024714A" w:rsidRDefault="0024714A" w:rsidP="00B91E8A">
      <w:pPr>
        <w:spacing w:after="0" w:line="240" w:lineRule="auto"/>
      </w:pPr>
      <w:r>
        <w:t>M. Longworth – postage stamps</w:t>
      </w:r>
      <w:r>
        <w:tab/>
      </w:r>
      <w:r>
        <w:tab/>
      </w:r>
      <w:r>
        <w:tab/>
      </w:r>
      <w:r>
        <w:tab/>
      </w:r>
      <w:r>
        <w:tab/>
      </w:r>
      <w:r>
        <w:tab/>
      </w:r>
      <w:r>
        <w:tab/>
      </w:r>
      <w:r>
        <w:tab/>
        <w:t xml:space="preserve">   14.28</w:t>
      </w:r>
    </w:p>
    <w:p w14:paraId="76339645" w14:textId="77777777" w:rsidR="0024714A" w:rsidRDefault="0024714A" w:rsidP="00B91E8A">
      <w:pPr>
        <w:spacing w:after="0" w:line="240" w:lineRule="auto"/>
      </w:pPr>
      <w:r>
        <w:t>Advanced Arb Ltd. – pressure washing play areas at North Terrace</w:t>
      </w:r>
      <w:r>
        <w:tab/>
      </w:r>
      <w:r>
        <w:tab/>
      </w:r>
      <w:r>
        <w:tab/>
        <w:t xml:space="preserve">  250.00</w:t>
      </w:r>
    </w:p>
    <w:p w14:paraId="587885FD" w14:textId="77777777" w:rsidR="00867A85" w:rsidRDefault="00867A85" w:rsidP="00B91E8A">
      <w:pPr>
        <w:spacing w:after="0" w:line="240" w:lineRule="auto"/>
      </w:pPr>
    </w:p>
    <w:p w14:paraId="4E5CB6A2" w14:textId="77777777" w:rsidR="00867A85" w:rsidRDefault="00867A85" w:rsidP="00B91E8A">
      <w:pPr>
        <w:spacing w:after="0" w:line="240" w:lineRule="auto"/>
        <w:rPr>
          <w:b/>
          <w:bCs/>
        </w:rPr>
      </w:pPr>
      <w:r>
        <w:rPr>
          <w:b/>
          <w:bCs/>
        </w:rPr>
        <w:t>6.  Correspondence</w:t>
      </w:r>
    </w:p>
    <w:p w14:paraId="45FEC164" w14:textId="75DCA137" w:rsidR="00867A85" w:rsidRDefault="00867A85" w:rsidP="00B91E8A">
      <w:pPr>
        <w:spacing w:after="0" w:line="240" w:lineRule="auto"/>
      </w:pPr>
      <w:r>
        <w:t>The consultation document received from the Westmorland &amp; Furness Council was noted and the proposed increase of tax on second homes was broadly welcomed.</w:t>
      </w:r>
    </w:p>
    <w:p w14:paraId="2C21BC15" w14:textId="25394A45" w:rsidR="008D1BF0" w:rsidRDefault="008D1BF0" w:rsidP="00B91E8A">
      <w:pPr>
        <w:spacing w:after="0" w:line="240" w:lineRule="auto"/>
      </w:pPr>
    </w:p>
    <w:p w14:paraId="21E30E56" w14:textId="77777777" w:rsidR="008D1BF0" w:rsidRDefault="008D1BF0" w:rsidP="00B91E8A">
      <w:pPr>
        <w:spacing w:after="0" w:line="240" w:lineRule="auto"/>
      </w:pPr>
    </w:p>
    <w:p w14:paraId="60107843" w14:textId="1EA9C7D8" w:rsidR="008D1BF0" w:rsidRDefault="008D1BF0" w:rsidP="00B91E8A">
      <w:pPr>
        <w:spacing w:after="0" w:line="240" w:lineRule="auto"/>
        <w:rPr>
          <w:b/>
          <w:bCs/>
        </w:rPr>
      </w:pPr>
      <w:r>
        <w:rPr>
          <w:b/>
          <w:bCs/>
        </w:rPr>
        <w:lastRenderedPageBreak/>
        <w:t>7.  Public Participation</w:t>
      </w:r>
    </w:p>
    <w:p w14:paraId="726471B2" w14:textId="54579633" w:rsidR="008D1BF0" w:rsidRDefault="008D1BF0" w:rsidP="00B91E8A">
      <w:pPr>
        <w:spacing w:after="0" w:line="240" w:lineRule="auto"/>
      </w:pPr>
      <w:r>
        <w:t>There was some discussion about faulty street lighting and it was noted that this would be a considerable expense for the future.  Consultation may be required to see whether residents are broadly in favour of the Parish Council continuing to maintain the existing lights and provide new lights.</w:t>
      </w:r>
    </w:p>
    <w:p w14:paraId="3F29F8C5" w14:textId="1FC8B89E" w:rsidR="008D1BF0" w:rsidRDefault="005221A7" w:rsidP="00B91E8A">
      <w:pPr>
        <w:spacing w:after="0" w:line="240" w:lineRule="auto"/>
      </w:pPr>
      <w:r>
        <w:t xml:space="preserve">Concern was expressed by two members of the public about parking in the </w:t>
      </w:r>
      <w:r w:rsidR="00F67C41">
        <w:t xml:space="preserve">area </w:t>
      </w:r>
      <w:r>
        <w:t>behind Highfield.  The Chair mentioned that this was not a matter for the Parish Council and that the lane could well be private land.</w:t>
      </w:r>
    </w:p>
    <w:p w14:paraId="05FCBEC3" w14:textId="4249DA8F" w:rsidR="00660229" w:rsidRDefault="00335817" w:rsidP="00B91E8A">
      <w:pPr>
        <w:spacing w:after="0" w:line="240" w:lineRule="auto"/>
      </w:pPr>
      <w:r>
        <w:t xml:space="preserve">It was </w:t>
      </w:r>
      <w:r w:rsidR="00F67C41">
        <w:t>noted</w:t>
      </w:r>
      <w:r>
        <w:t xml:space="preserve"> that the cattle grid onto the </w:t>
      </w:r>
      <w:proofErr w:type="gramStart"/>
      <w:r>
        <w:t>fell</w:t>
      </w:r>
      <w:proofErr w:type="gramEnd"/>
      <w:r>
        <w:t xml:space="preserve"> needed attention and this would be reported via the Highways reporting system.</w:t>
      </w:r>
    </w:p>
    <w:p w14:paraId="49878F38" w14:textId="2E2DB380" w:rsidR="00335817" w:rsidRDefault="00335817" w:rsidP="00B91E8A">
      <w:pPr>
        <w:spacing w:after="0" w:line="240" w:lineRule="auto"/>
      </w:pPr>
      <w:r>
        <w:t>It was mentioned that folk were having to wait four weeks to get an appointment with a doctor at the Kirkby Stephen surgery.  The clerk was asked to contact County Councillor Phil Dew about this and to find out if the situation was a temporary problem.</w:t>
      </w:r>
    </w:p>
    <w:p w14:paraId="2A4BF005" w14:textId="484468B0" w:rsidR="00335817" w:rsidRDefault="00164EAD" w:rsidP="00B91E8A">
      <w:pPr>
        <w:spacing w:after="0" w:line="240" w:lineRule="auto"/>
      </w:pPr>
      <w:r>
        <w:t>The situation with the new notice boards was noted and it was reported that a further two were ready to be installed.</w:t>
      </w:r>
    </w:p>
    <w:p w14:paraId="0371121D" w14:textId="284A9AA2" w:rsidR="00164EAD" w:rsidRDefault="00164EAD" w:rsidP="00B91E8A">
      <w:pPr>
        <w:spacing w:after="0" w:line="240" w:lineRule="auto"/>
      </w:pPr>
      <w:r>
        <w:t>The new footpath along the A685 road was welcomed and it was agreed that the work had been carried out to a high standard in challenging weather conditions.  The clerk was instructed to write to the Yorkshire Dales National Park Authority to see if consent would be given to the placing of two benches on the footpath, at suitable locations.</w:t>
      </w:r>
    </w:p>
    <w:p w14:paraId="511AF6D1" w14:textId="76D5F92D" w:rsidR="00687BB2" w:rsidRDefault="00687BB2" w:rsidP="00B91E8A">
      <w:pPr>
        <w:spacing w:after="0" w:line="240" w:lineRule="auto"/>
      </w:pPr>
      <w:r>
        <w:t>Cllr J. Nugent mentioned that a gardening club might be formed and several people were interested in planting up the viewing area at the end of the new footpath at the recreation ground.</w:t>
      </w:r>
    </w:p>
    <w:p w14:paraId="09C53CD8" w14:textId="6EBBE9EE" w:rsidR="00687BB2" w:rsidRDefault="00687BB2" w:rsidP="00B91E8A">
      <w:pPr>
        <w:spacing w:after="0" w:line="240" w:lineRule="auto"/>
      </w:pPr>
    </w:p>
    <w:p w14:paraId="3A0A49E5" w14:textId="06628285" w:rsidR="00687BB2" w:rsidRDefault="00D31A4C" w:rsidP="00B91E8A">
      <w:pPr>
        <w:spacing w:after="0" w:line="240" w:lineRule="auto"/>
        <w:rPr>
          <w:b/>
          <w:bCs/>
        </w:rPr>
      </w:pPr>
      <w:r>
        <w:rPr>
          <w:b/>
          <w:bCs/>
        </w:rPr>
        <w:t>8.  Date and Time of Next Meeting</w:t>
      </w:r>
    </w:p>
    <w:p w14:paraId="0C35E7B6" w14:textId="62BE3A0F" w:rsidR="00D31A4C" w:rsidRDefault="00D31A4C" w:rsidP="00B91E8A">
      <w:pPr>
        <w:spacing w:after="0" w:line="240" w:lineRule="auto"/>
      </w:pPr>
      <w:r>
        <w:t>The next meeting will be held on Wednesday 22</w:t>
      </w:r>
      <w:r w:rsidRPr="00D31A4C">
        <w:rPr>
          <w:vertAlign w:val="superscript"/>
        </w:rPr>
        <w:t>nd</w:t>
      </w:r>
      <w:r>
        <w:t xml:space="preserve"> February 2023 at The Methodist Hall, Tebay at 7.30pm.</w:t>
      </w:r>
    </w:p>
    <w:p w14:paraId="36C62B70" w14:textId="6B7D474B" w:rsidR="00D31A4C" w:rsidRDefault="00D31A4C" w:rsidP="00B91E8A">
      <w:pPr>
        <w:spacing w:after="0" w:line="240" w:lineRule="auto"/>
      </w:pPr>
    </w:p>
    <w:p w14:paraId="4024FFC2" w14:textId="29C4EFEE" w:rsidR="00D31A4C" w:rsidRDefault="00D31A4C" w:rsidP="00B91E8A">
      <w:pPr>
        <w:spacing w:after="0" w:line="240" w:lineRule="auto"/>
      </w:pPr>
      <w:r>
        <w:t>The meeting closed at 8.20pm</w:t>
      </w:r>
    </w:p>
    <w:p w14:paraId="03353DD4" w14:textId="2C91A29E" w:rsidR="00D31A4C" w:rsidRDefault="00D31A4C" w:rsidP="00B91E8A">
      <w:pPr>
        <w:spacing w:after="0" w:line="240" w:lineRule="auto"/>
      </w:pPr>
    </w:p>
    <w:p w14:paraId="6A184E81" w14:textId="5D697C9F" w:rsidR="00D31A4C" w:rsidRDefault="00D31A4C" w:rsidP="00B91E8A">
      <w:pPr>
        <w:spacing w:after="0" w:line="240" w:lineRule="auto"/>
      </w:pPr>
      <w:r>
        <w:t>M. Longworth (clerk)</w:t>
      </w:r>
    </w:p>
    <w:p w14:paraId="32DECEE2" w14:textId="28B375E4" w:rsidR="00D31A4C" w:rsidRDefault="00D31A4C" w:rsidP="00B91E8A">
      <w:pPr>
        <w:spacing w:after="0" w:line="240" w:lineRule="auto"/>
      </w:pPr>
    </w:p>
    <w:p w14:paraId="07BE71BD" w14:textId="0EFEF277" w:rsidR="00D31A4C" w:rsidRDefault="00D31A4C" w:rsidP="00B91E8A">
      <w:pPr>
        <w:spacing w:after="0" w:line="240" w:lineRule="auto"/>
      </w:pPr>
      <w:r>
        <w:t>Signed as a true record</w:t>
      </w:r>
    </w:p>
    <w:p w14:paraId="65A872B4" w14:textId="0A455B6E" w:rsidR="00D31A4C" w:rsidRDefault="00D31A4C" w:rsidP="00B91E8A">
      <w:pPr>
        <w:spacing w:after="0" w:line="240" w:lineRule="auto"/>
      </w:pPr>
    </w:p>
    <w:p w14:paraId="21D13DFD" w14:textId="17BCC2FE" w:rsidR="00D31A4C" w:rsidRDefault="00D31A4C" w:rsidP="00B91E8A">
      <w:pPr>
        <w:spacing w:after="0" w:line="240" w:lineRule="auto"/>
      </w:pPr>
      <w:r>
        <w:t>…………………………………..</w:t>
      </w:r>
    </w:p>
    <w:p w14:paraId="3F9149D1" w14:textId="43C9A29A" w:rsidR="00D31A4C" w:rsidRDefault="00D31A4C" w:rsidP="00B91E8A">
      <w:pPr>
        <w:spacing w:after="0" w:line="240" w:lineRule="auto"/>
      </w:pPr>
    </w:p>
    <w:p w14:paraId="296FD952" w14:textId="79A56045" w:rsidR="00D31A4C" w:rsidRPr="00D31A4C" w:rsidRDefault="00D31A4C" w:rsidP="00B91E8A">
      <w:pPr>
        <w:spacing w:after="0" w:line="240" w:lineRule="auto"/>
      </w:pPr>
      <w:r>
        <w:t>Dated ………………………..</w:t>
      </w:r>
    </w:p>
    <w:p w14:paraId="58182B82" w14:textId="227AE784" w:rsidR="0024714A" w:rsidRPr="00510410" w:rsidRDefault="0024714A" w:rsidP="00B91E8A">
      <w:pPr>
        <w:spacing w:after="0" w:line="240" w:lineRule="auto"/>
      </w:pPr>
      <w:r>
        <w:br/>
      </w:r>
    </w:p>
    <w:p w14:paraId="3C7412EC" w14:textId="77777777" w:rsidR="00695CA1" w:rsidRPr="00695CA1" w:rsidRDefault="00695CA1" w:rsidP="00B91E8A">
      <w:pPr>
        <w:spacing w:after="0" w:line="240" w:lineRule="auto"/>
      </w:pPr>
    </w:p>
    <w:p w14:paraId="1205A1A6" w14:textId="7D171CEA" w:rsidR="00B91E8A" w:rsidRDefault="00B91E8A" w:rsidP="00B91E8A"/>
    <w:p w14:paraId="7ABD4560" w14:textId="77777777" w:rsidR="00B91E8A" w:rsidRDefault="00B91E8A" w:rsidP="00B91E8A"/>
    <w:p w14:paraId="450097F0" w14:textId="77777777" w:rsidR="00B91E8A" w:rsidRDefault="00B91E8A" w:rsidP="00B91E8A"/>
    <w:p w14:paraId="1AA7EB99" w14:textId="42D1A462" w:rsidR="00B91E8A" w:rsidRPr="00B91E8A" w:rsidRDefault="00B91E8A" w:rsidP="00B91E8A"/>
    <w:sectPr w:rsidR="00B91E8A" w:rsidRPr="00B91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590F"/>
    <w:multiLevelType w:val="hybridMultilevel"/>
    <w:tmpl w:val="C8505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8B4465"/>
    <w:multiLevelType w:val="hybridMultilevel"/>
    <w:tmpl w:val="59349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9425086">
    <w:abstractNumId w:val="1"/>
  </w:num>
  <w:num w:numId="2" w16cid:durableId="99013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8"/>
    <w:rsid w:val="00164EAD"/>
    <w:rsid w:val="0024714A"/>
    <w:rsid w:val="00335817"/>
    <w:rsid w:val="00437C27"/>
    <w:rsid w:val="004731F5"/>
    <w:rsid w:val="0050449F"/>
    <w:rsid w:val="00510410"/>
    <w:rsid w:val="005221A7"/>
    <w:rsid w:val="005E3B4B"/>
    <w:rsid w:val="00660229"/>
    <w:rsid w:val="00687BB2"/>
    <w:rsid w:val="00695CA1"/>
    <w:rsid w:val="007641D9"/>
    <w:rsid w:val="007B6DCE"/>
    <w:rsid w:val="00867A85"/>
    <w:rsid w:val="008D1BF0"/>
    <w:rsid w:val="008E5CCC"/>
    <w:rsid w:val="00B10D26"/>
    <w:rsid w:val="00B91E8A"/>
    <w:rsid w:val="00CC689F"/>
    <w:rsid w:val="00D31A4C"/>
    <w:rsid w:val="00E23148"/>
    <w:rsid w:val="00F6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6DF5"/>
  <w15:chartTrackingRefBased/>
  <w15:docId w15:val="{079DFA91-C2A4-482F-B6EE-92B7A0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CCC"/>
    <w:rPr>
      <w:color w:val="0563C1" w:themeColor="hyperlink"/>
      <w:u w:val="single"/>
    </w:rPr>
  </w:style>
  <w:style w:type="character" w:styleId="UnresolvedMention">
    <w:name w:val="Unresolved Mention"/>
    <w:basedOn w:val="DefaultParagraphFont"/>
    <w:uiPriority w:val="99"/>
    <w:semiHidden/>
    <w:unhideWhenUsed/>
    <w:rsid w:val="008E5CCC"/>
    <w:rPr>
      <w:color w:val="605E5C"/>
      <w:shd w:val="clear" w:color="auto" w:fill="E1DFDD"/>
    </w:rPr>
  </w:style>
  <w:style w:type="paragraph" w:styleId="ListParagraph">
    <w:name w:val="List Paragraph"/>
    <w:basedOn w:val="Normal"/>
    <w:uiPriority w:val="34"/>
    <w:qFormat/>
    <w:rsid w:val="00B9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18</cp:revision>
  <cp:lastPrinted>2023-01-31T12:18:00Z</cp:lastPrinted>
  <dcterms:created xsi:type="dcterms:W3CDTF">2023-01-31T11:39:00Z</dcterms:created>
  <dcterms:modified xsi:type="dcterms:W3CDTF">2023-02-01T18:53:00Z</dcterms:modified>
</cp:coreProperties>
</file>