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B0563" w14:textId="6DF931D4" w:rsidR="009A431D" w:rsidRDefault="00F6096F" w:rsidP="00F6096F">
      <w:pPr>
        <w:jc w:val="center"/>
        <w:rPr>
          <w:b/>
          <w:sz w:val="24"/>
          <w:szCs w:val="24"/>
        </w:rPr>
      </w:pPr>
      <w:r>
        <w:rPr>
          <w:b/>
          <w:sz w:val="24"/>
          <w:szCs w:val="24"/>
        </w:rPr>
        <w:t>TEBAY PARISH COUNCIL</w:t>
      </w:r>
    </w:p>
    <w:p w14:paraId="0BF980D7" w14:textId="58BB4F7A" w:rsidR="00F6096F" w:rsidRDefault="00F6096F" w:rsidP="00F6096F">
      <w:pPr>
        <w:spacing w:after="0" w:line="240" w:lineRule="auto"/>
        <w:jc w:val="center"/>
        <w:rPr>
          <w:b/>
          <w:sz w:val="24"/>
          <w:szCs w:val="24"/>
        </w:rPr>
      </w:pPr>
      <w:r>
        <w:rPr>
          <w:b/>
          <w:sz w:val="24"/>
          <w:szCs w:val="24"/>
        </w:rPr>
        <w:t xml:space="preserve">MINUTES OF A MEETING </w:t>
      </w:r>
      <w:r w:rsidR="005F30D2">
        <w:rPr>
          <w:b/>
          <w:sz w:val="24"/>
          <w:szCs w:val="24"/>
        </w:rPr>
        <w:t>HELD ON</w:t>
      </w:r>
      <w:r>
        <w:rPr>
          <w:b/>
          <w:sz w:val="24"/>
          <w:szCs w:val="24"/>
        </w:rPr>
        <w:t xml:space="preserve"> WEDNESDAY 24</w:t>
      </w:r>
      <w:r w:rsidRPr="00F6096F">
        <w:rPr>
          <w:b/>
          <w:sz w:val="24"/>
          <w:szCs w:val="24"/>
          <w:vertAlign w:val="superscript"/>
        </w:rPr>
        <w:t>th</w:t>
      </w:r>
      <w:r>
        <w:rPr>
          <w:b/>
          <w:sz w:val="24"/>
          <w:szCs w:val="24"/>
        </w:rPr>
        <w:t xml:space="preserve"> APRIL 2019 AT THE</w:t>
      </w:r>
    </w:p>
    <w:p w14:paraId="43A6C787" w14:textId="6D10D645" w:rsidR="00F6096F" w:rsidRDefault="00F6096F" w:rsidP="00F6096F">
      <w:pPr>
        <w:spacing w:after="0" w:line="240" w:lineRule="auto"/>
        <w:jc w:val="center"/>
        <w:rPr>
          <w:b/>
          <w:sz w:val="24"/>
          <w:szCs w:val="24"/>
        </w:rPr>
      </w:pPr>
      <w:r>
        <w:rPr>
          <w:b/>
          <w:sz w:val="24"/>
          <w:szCs w:val="24"/>
        </w:rPr>
        <w:t>METHODIST HALL, TEBAY AT 7.30pm</w:t>
      </w:r>
    </w:p>
    <w:p w14:paraId="39F8F726" w14:textId="1F2E3DCE" w:rsidR="00F6096F" w:rsidRDefault="00F6096F" w:rsidP="00F6096F">
      <w:pPr>
        <w:spacing w:after="0" w:line="240" w:lineRule="auto"/>
        <w:jc w:val="center"/>
        <w:rPr>
          <w:b/>
          <w:sz w:val="24"/>
          <w:szCs w:val="24"/>
        </w:rPr>
      </w:pPr>
    </w:p>
    <w:p w14:paraId="4C05C8E0" w14:textId="36F70931" w:rsidR="00F6096F" w:rsidRDefault="00844117" w:rsidP="00844117">
      <w:pPr>
        <w:spacing w:after="0" w:line="240" w:lineRule="auto"/>
        <w:rPr>
          <w:sz w:val="24"/>
          <w:szCs w:val="24"/>
        </w:rPr>
      </w:pPr>
      <w:r>
        <w:rPr>
          <w:sz w:val="24"/>
          <w:szCs w:val="24"/>
        </w:rPr>
        <w:t>Present:  Cllrs.  A. Todd (chair); K. Kelly; G. Murphy; S. Hodgson; J. Nugent</w:t>
      </w:r>
    </w:p>
    <w:p w14:paraId="3E287DAF" w14:textId="3F651A51" w:rsidR="00844117" w:rsidRDefault="00844117" w:rsidP="00844117">
      <w:pPr>
        <w:spacing w:after="0" w:line="240" w:lineRule="auto"/>
        <w:rPr>
          <w:sz w:val="24"/>
          <w:szCs w:val="24"/>
        </w:rPr>
      </w:pPr>
      <w:r>
        <w:rPr>
          <w:sz w:val="24"/>
          <w:szCs w:val="24"/>
        </w:rPr>
        <w:t>County Councillor P. Dew.</w:t>
      </w:r>
    </w:p>
    <w:p w14:paraId="24AF5FAF" w14:textId="2E3C90EE" w:rsidR="00844117" w:rsidRDefault="00844117" w:rsidP="00844117">
      <w:pPr>
        <w:spacing w:after="0" w:line="240" w:lineRule="auto"/>
        <w:rPr>
          <w:sz w:val="24"/>
          <w:szCs w:val="24"/>
        </w:rPr>
      </w:pPr>
      <w:r>
        <w:rPr>
          <w:sz w:val="24"/>
          <w:szCs w:val="24"/>
        </w:rPr>
        <w:t>Four members of the public and the clerk.</w:t>
      </w:r>
    </w:p>
    <w:p w14:paraId="6490D007" w14:textId="22898705" w:rsidR="00844117" w:rsidRDefault="00844117" w:rsidP="00844117">
      <w:pPr>
        <w:spacing w:after="0" w:line="240" w:lineRule="auto"/>
        <w:rPr>
          <w:sz w:val="24"/>
          <w:szCs w:val="24"/>
        </w:rPr>
      </w:pPr>
    </w:p>
    <w:p w14:paraId="110D8291" w14:textId="37104D87" w:rsidR="00844117" w:rsidRDefault="00844117" w:rsidP="00844117">
      <w:pPr>
        <w:spacing w:after="0" w:line="240" w:lineRule="auto"/>
        <w:rPr>
          <w:b/>
          <w:sz w:val="24"/>
          <w:szCs w:val="24"/>
        </w:rPr>
      </w:pPr>
      <w:r>
        <w:rPr>
          <w:b/>
          <w:sz w:val="24"/>
          <w:szCs w:val="24"/>
        </w:rPr>
        <w:t>1.  Apologies for Absence</w:t>
      </w:r>
    </w:p>
    <w:p w14:paraId="077B13A8" w14:textId="034C0BDD" w:rsidR="00844117" w:rsidRDefault="00844117" w:rsidP="00844117">
      <w:pPr>
        <w:spacing w:after="0" w:line="240" w:lineRule="auto"/>
        <w:rPr>
          <w:sz w:val="24"/>
          <w:szCs w:val="24"/>
        </w:rPr>
      </w:pPr>
      <w:r>
        <w:rPr>
          <w:sz w:val="24"/>
          <w:szCs w:val="24"/>
        </w:rPr>
        <w:t>Apologies were received from Cllr. D. Morland</w:t>
      </w:r>
    </w:p>
    <w:p w14:paraId="176FDDA7" w14:textId="39970FC4" w:rsidR="00844117" w:rsidRDefault="00844117" w:rsidP="00844117">
      <w:pPr>
        <w:spacing w:after="0" w:line="240" w:lineRule="auto"/>
        <w:rPr>
          <w:sz w:val="24"/>
          <w:szCs w:val="24"/>
        </w:rPr>
      </w:pPr>
    </w:p>
    <w:p w14:paraId="7344B751" w14:textId="5F58AC20" w:rsidR="00844117" w:rsidRDefault="00844117" w:rsidP="00844117">
      <w:pPr>
        <w:spacing w:after="0" w:line="240" w:lineRule="auto"/>
        <w:rPr>
          <w:b/>
          <w:sz w:val="24"/>
          <w:szCs w:val="24"/>
        </w:rPr>
      </w:pPr>
      <w:r>
        <w:rPr>
          <w:b/>
          <w:sz w:val="24"/>
          <w:szCs w:val="24"/>
        </w:rPr>
        <w:t>2.  Declarations of Interest and Dispensations</w:t>
      </w:r>
    </w:p>
    <w:p w14:paraId="67D0432E" w14:textId="5E14B011" w:rsidR="00844117" w:rsidRDefault="00844117" w:rsidP="00844117">
      <w:pPr>
        <w:spacing w:after="0" w:line="240" w:lineRule="auto"/>
        <w:rPr>
          <w:sz w:val="24"/>
          <w:szCs w:val="24"/>
        </w:rPr>
      </w:pPr>
      <w:r>
        <w:rPr>
          <w:sz w:val="24"/>
          <w:szCs w:val="24"/>
        </w:rPr>
        <w:t>There were no declarations of interest in any item on the Agenda.</w:t>
      </w:r>
    </w:p>
    <w:p w14:paraId="5AB35424" w14:textId="2CAFCC5C" w:rsidR="00844117" w:rsidRDefault="00844117" w:rsidP="00844117">
      <w:pPr>
        <w:spacing w:after="0" w:line="240" w:lineRule="auto"/>
        <w:rPr>
          <w:sz w:val="24"/>
          <w:szCs w:val="24"/>
        </w:rPr>
      </w:pPr>
    </w:p>
    <w:p w14:paraId="6F3FB2BF" w14:textId="33DC5015" w:rsidR="00844117" w:rsidRDefault="00844117" w:rsidP="00844117">
      <w:pPr>
        <w:spacing w:after="0" w:line="240" w:lineRule="auto"/>
        <w:rPr>
          <w:b/>
          <w:sz w:val="24"/>
          <w:szCs w:val="24"/>
        </w:rPr>
      </w:pPr>
      <w:r>
        <w:rPr>
          <w:b/>
          <w:sz w:val="24"/>
          <w:szCs w:val="24"/>
        </w:rPr>
        <w:t>3.  Minutes of the Meeting of 27</w:t>
      </w:r>
      <w:r w:rsidRPr="00844117">
        <w:rPr>
          <w:b/>
          <w:sz w:val="24"/>
          <w:szCs w:val="24"/>
          <w:vertAlign w:val="superscript"/>
        </w:rPr>
        <w:t>th</w:t>
      </w:r>
      <w:r>
        <w:rPr>
          <w:b/>
          <w:sz w:val="24"/>
          <w:szCs w:val="24"/>
        </w:rPr>
        <w:t xml:space="preserve"> March 2019.</w:t>
      </w:r>
    </w:p>
    <w:p w14:paraId="25F9129E" w14:textId="1798E7A9" w:rsidR="00844117" w:rsidRDefault="00844117" w:rsidP="00844117">
      <w:pPr>
        <w:spacing w:after="0" w:line="240" w:lineRule="auto"/>
        <w:rPr>
          <w:sz w:val="24"/>
          <w:szCs w:val="24"/>
        </w:rPr>
      </w:pPr>
      <w:r>
        <w:rPr>
          <w:sz w:val="24"/>
          <w:szCs w:val="24"/>
        </w:rPr>
        <w:t>The Minutes were signed as a true record of the above meeting.</w:t>
      </w:r>
    </w:p>
    <w:p w14:paraId="5FFC01D4" w14:textId="61DF0E23" w:rsidR="00844117" w:rsidRDefault="00844117" w:rsidP="00844117">
      <w:pPr>
        <w:spacing w:after="0" w:line="240" w:lineRule="auto"/>
        <w:rPr>
          <w:sz w:val="24"/>
          <w:szCs w:val="24"/>
        </w:rPr>
      </w:pPr>
    </w:p>
    <w:p w14:paraId="452E32AD" w14:textId="0F8B02A0" w:rsidR="00844117" w:rsidRDefault="00844117" w:rsidP="00844117">
      <w:pPr>
        <w:spacing w:after="0" w:line="240" w:lineRule="auto"/>
        <w:rPr>
          <w:b/>
          <w:sz w:val="24"/>
          <w:szCs w:val="24"/>
        </w:rPr>
      </w:pPr>
      <w:r>
        <w:rPr>
          <w:b/>
          <w:sz w:val="24"/>
          <w:szCs w:val="24"/>
        </w:rPr>
        <w:t>4.  Parking</w:t>
      </w:r>
    </w:p>
    <w:p w14:paraId="62F0698C" w14:textId="2899CB1C" w:rsidR="00844117" w:rsidRDefault="00844117" w:rsidP="00844117">
      <w:pPr>
        <w:spacing w:after="0" w:line="240" w:lineRule="auto"/>
        <w:rPr>
          <w:sz w:val="24"/>
          <w:szCs w:val="24"/>
        </w:rPr>
      </w:pPr>
      <w:r>
        <w:rPr>
          <w:sz w:val="24"/>
          <w:szCs w:val="24"/>
        </w:rPr>
        <w:t>It was agreed that further inquiries would be made to consider the following:</w:t>
      </w:r>
    </w:p>
    <w:p w14:paraId="2F11C372" w14:textId="32BBFE46" w:rsidR="00844117" w:rsidRDefault="00844117" w:rsidP="00844117">
      <w:pPr>
        <w:spacing w:after="0" w:line="240" w:lineRule="auto"/>
        <w:rPr>
          <w:sz w:val="24"/>
          <w:szCs w:val="24"/>
        </w:rPr>
      </w:pPr>
      <w:r>
        <w:rPr>
          <w:sz w:val="24"/>
          <w:szCs w:val="24"/>
        </w:rPr>
        <w:t>(a)  Extending the parking area at Old Tebay beyond the swings</w:t>
      </w:r>
    </w:p>
    <w:p w14:paraId="2F6F4946" w14:textId="7E3924DE" w:rsidR="00AB72B9" w:rsidRDefault="00844117" w:rsidP="00844117">
      <w:pPr>
        <w:spacing w:after="0" w:line="240" w:lineRule="auto"/>
        <w:rPr>
          <w:sz w:val="24"/>
          <w:szCs w:val="24"/>
        </w:rPr>
      </w:pPr>
      <w:r>
        <w:rPr>
          <w:sz w:val="24"/>
          <w:szCs w:val="24"/>
        </w:rPr>
        <w:t xml:space="preserve">(b)  Contact </w:t>
      </w:r>
      <w:r w:rsidR="005F30D2">
        <w:rPr>
          <w:sz w:val="24"/>
          <w:szCs w:val="24"/>
        </w:rPr>
        <w:t>the landowner</w:t>
      </w:r>
      <w:r>
        <w:rPr>
          <w:sz w:val="24"/>
          <w:szCs w:val="24"/>
        </w:rPr>
        <w:t xml:space="preserve"> to discuss whether parking areas could be made </w:t>
      </w:r>
      <w:r w:rsidR="00AB72B9">
        <w:rPr>
          <w:sz w:val="24"/>
          <w:szCs w:val="24"/>
        </w:rPr>
        <w:t>on the fell next to the cattle grid or on land next to the recycling centre</w:t>
      </w:r>
    </w:p>
    <w:p w14:paraId="15BC0123" w14:textId="12A536A8" w:rsidR="00AB72B9" w:rsidRDefault="00377977" w:rsidP="00844117">
      <w:pPr>
        <w:spacing w:after="0" w:line="240" w:lineRule="auto"/>
        <w:rPr>
          <w:sz w:val="24"/>
          <w:szCs w:val="24"/>
        </w:rPr>
      </w:pPr>
      <w:r>
        <w:rPr>
          <w:sz w:val="24"/>
          <w:szCs w:val="24"/>
        </w:rPr>
        <w:t>(c)  Ask Network Rail and Gallaghers to continue with clearing the verge on the road leading to The Sidings Industrial Estate.</w:t>
      </w:r>
    </w:p>
    <w:p w14:paraId="672E967B" w14:textId="379B71C6" w:rsidR="00377977" w:rsidRDefault="00751C7C" w:rsidP="00844117">
      <w:pPr>
        <w:spacing w:after="0" w:line="240" w:lineRule="auto"/>
        <w:rPr>
          <w:sz w:val="24"/>
          <w:szCs w:val="24"/>
        </w:rPr>
      </w:pPr>
      <w:r>
        <w:rPr>
          <w:sz w:val="24"/>
          <w:szCs w:val="24"/>
        </w:rPr>
        <w:t>With regard to option (b), the clerk agreed to obtain details of landownership and to invite the land agent from Lowther Estates to a site meeting to discuss the way forward.</w:t>
      </w:r>
    </w:p>
    <w:p w14:paraId="61687CBD" w14:textId="6021CA59" w:rsidR="00751C7C" w:rsidRDefault="00751C7C" w:rsidP="00844117">
      <w:pPr>
        <w:spacing w:after="0" w:line="240" w:lineRule="auto"/>
        <w:rPr>
          <w:sz w:val="24"/>
          <w:szCs w:val="24"/>
        </w:rPr>
      </w:pPr>
      <w:r>
        <w:rPr>
          <w:sz w:val="24"/>
          <w:szCs w:val="24"/>
        </w:rPr>
        <w:t>With regard to option (c), the clerk was instructed to contact Network Rail again about the creation of a car parking area on this land.</w:t>
      </w:r>
      <w:r w:rsidR="001E3A09">
        <w:rPr>
          <w:sz w:val="24"/>
          <w:szCs w:val="24"/>
        </w:rPr>
        <w:t xml:space="preserve">  County Councillor Phil Dew said that Network Rail had agreed to the work being done by Gallaghers, but the issue needed to be pursued.</w:t>
      </w:r>
    </w:p>
    <w:p w14:paraId="0B5CAD73" w14:textId="7D76C494" w:rsidR="001E3A09" w:rsidRDefault="001E3A09" w:rsidP="00844117">
      <w:pPr>
        <w:spacing w:after="0" w:line="240" w:lineRule="auto"/>
        <w:rPr>
          <w:sz w:val="24"/>
          <w:szCs w:val="24"/>
        </w:rPr>
      </w:pPr>
    </w:p>
    <w:p w14:paraId="50605D9F" w14:textId="525231D8" w:rsidR="001E3A09" w:rsidRDefault="00FC044A" w:rsidP="00844117">
      <w:pPr>
        <w:spacing w:after="0" w:line="240" w:lineRule="auto"/>
        <w:rPr>
          <w:b/>
          <w:sz w:val="24"/>
          <w:szCs w:val="24"/>
        </w:rPr>
      </w:pPr>
      <w:r>
        <w:rPr>
          <w:b/>
          <w:sz w:val="24"/>
          <w:szCs w:val="24"/>
        </w:rPr>
        <w:t>5.  Litter Pick</w:t>
      </w:r>
    </w:p>
    <w:p w14:paraId="364EFB1E" w14:textId="46F7EAA3" w:rsidR="00FC044A" w:rsidRDefault="00FC044A" w:rsidP="00844117">
      <w:pPr>
        <w:spacing w:after="0" w:line="240" w:lineRule="auto"/>
        <w:rPr>
          <w:sz w:val="24"/>
          <w:szCs w:val="24"/>
        </w:rPr>
      </w:pPr>
      <w:r>
        <w:rPr>
          <w:sz w:val="24"/>
          <w:szCs w:val="24"/>
        </w:rPr>
        <w:t>It was agreed that this would take place on 11</w:t>
      </w:r>
      <w:r w:rsidRPr="00FC044A">
        <w:rPr>
          <w:sz w:val="24"/>
          <w:szCs w:val="24"/>
          <w:vertAlign w:val="superscript"/>
        </w:rPr>
        <w:t>th</w:t>
      </w:r>
      <w:r>
        <w:rPr>
          <w:sz w:val="24"/>
          <w:szCs w:val="24"/>
        </w:rPr>
        <w:t xml:space="preserve"> May 2019.</w:t>
      </w:r>
    </w:p>
    <w:p w14:paraId="2FF13C3E" w14:textId="54A0E5DF" w:rsidR="00FC044A" w:rsidRDefault="00FC044A" w:rsidP="00844117">
      <w:pPr>
        <w:spacing w:after="0" w:line="240" w:lineRule="auto"/>
        <w:rPr>
          <w:sz w:val="24"/>
          <w:szCs w:val="24"/>
        </w:rPr>
      </w:pPr>
    </w:p>
    <w:p w14:paraId="3B9F8390" w14:textId="4F6AB098" w:rsidR="00FC044A" w:rsidRDefault="00974B27" w:rsidP="00844117">
      <w:pPr>
        <w:spacing w:after="0" w:line="240" w:lineRule="auto"/>
        <w:rPr>
          <w:b/>
          <w:sz w:val="24"/>
          <w:szCs w:val="24"/>
        </w:rPr>
      </w:pPr>
      <w:r>
        <w:rPr>
          <w:b/>
          <w:sz w:val="24"/>
          <w:szCs w:val="24"/>
        </w:rPr>
        <w:t>6.  Internal Audit</w:t>
      </w:r>
    </w:p>
    <w:p w14:paraId="4B059CAC" w14:textId="5230A40B" w:rsidR="00974B27" w:rsidRDefault="002D31FE" w:rsidP="00844117">
      <w:pPr>
        <w:spacing w:after="0" w:line="240" w:lineRule="auto"/>
        <w:rPr>
          <w:sz w:val="24"/>
          <w:szCs w:val="24"/>
        </w:rPr>
      </w:pPr>
      <w:r>
        <w:rPr>
          <w:sz w:val="24"/>
          <w:szCs w:val="24"/>
        </w:rPr>
        <w:t>The Risk Assessment was approved and the Asset Register was considered in detail and up-dated.</w:t>
      </w:r>
    </w:p>
    <w:p w14:paraId="2F122059" w14:textId="656FD4D1" w:rsidR="002D31FE" w:rsidRDefault="002D31FE" w:rsidP="00844117">
      <w:pPr>
        <w:spacing w:after="0" w:line="240" w:lineRule="auto"/>
        <w:rPr>
          <w:sz w:val="24"/>
          <w:szCs w:val="24"/>
        </w:rPr>
      </w:pPr>
    </w:p>
    <w:p w14:paraId="0E4431A4" w14:textId="338BFADD" w:rsidR="002D31FE" w:rsidRDefault="00D2156C" w:rsidP="00844117">
      <w:pPr>
        <w:spacing w:after="0" w:line="240" w:lineRule="auto"/>
        <w:rPr>
          <w:b/>
          <w:sz w:val="24"/>
          <w:szCs w:val="24"/>
        </w:rPr>
      </w:pPr>
      <w:r>
        <w:rPr>
          <w:b/>
          <w:sz w:val="24"/>
          <w:szCs w:val="24"/>
        </w:rPr>
        <w:t>7.  Finance</w:t>
      </w:r>
    </w:p>
    <w:p w14:paraId="1C23BEE3" w14:textId="78F4B8BD" w:rsidR="00D2156C" w:rsidRDefault="00D2156C" w:rsidP="00844117">
      <w:pPr>
        <w:spacing w:after="0" w:line="240" w:lineRule="auto"/>
        <w:rPr>
          <w:sz w:val="24"/>
          <w:szCs w:val="24"/>
        </w:rPr>
      </w:pPr>
      <w:r>
        <w:rPr>
          <w:sz w:val="24"/>
          <w:szCs w:val="24"/>
        </w:rPr>
        <w:t>The cash book was circulated for approval and the following accounts were approved for payment:-</w:t>
      </w:r>
    </w:p>
    <w:p w14:paraId="5F603474" w14:textId="424242A4" w:rsidR="00D2156C" w:rsidRDefault="00D2156C" w:rsidP="00844117">
      <w:pPr>
        <w:spacing w:after="0" w:line="240" w:lineRule="auto"/>
        <w:rPr>
          <w:sz w:val="24"/>
          <w:szCs w:val="24"/>
        </w:rPr>
      </w:pPr>
      <w:r>
        <w:rPr>
          <w:sz w:val="24"/>
          <w:szCs w:val="24"/>
        </w:rPr>
        <w:t>HMPG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£35.00</w:t>
      </w:r>
    </w:p>
    <w:p w14:paraId="030371FC" w14:textId="132A5AD6" w:rsidR="00D2156C" w:rsidRDefault="00D2156C" w:rsidP="00844117">
      <w:pPr>
        <w:spacing w:after="0" w:line="240" w:lineRule="auto"/>
        <w:rPr>
          <w:sz w:val="24"/>
          <w:szCs w:val="24"/>
        </w:rPr>
      </w:pPr>
      <w:r>
        <w:rPr>
          <w:sz w:val="24"/>
          <w:szCs w:val="24"/>
        </w:rPr>
        <w:t>M. Longworth – salary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5AEB8827" w14:textId="184766E9" w:rsidR="00D2156C" w:rsidRDefault="00D2156C" w:rsidP="00844117">
      <w:pPr>
        <w:spacing w:after="0" w:line="240" w:lineRule="auto"/>
        <w:rPr>
          <w:sz w:val="24"/>
          <w:szCs w:val="24"/>
        </w:rPr>
      </w:pPr>
      <w:r>
        <w:rPr>
          <w:sz w:val="24"/>
          <w:szCs w:val="24"/>
        </w:rPr>
        <w:t>CALC – subscription for the year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187.28</w:t>
      </w:r>
    </w:p>
    <w:p w14:paraId="0643BFFB" w14:textId="1F71DE46" w:rsidR="00D2156C" w:rsidRDefault="00D2156C" w:rsidP="00844117">
      <w:pPr>
        <w:spacing w:after="0" w:line="240" w:lineRule="auto"/>
        <w:rPr>
          <w:sz w:val="24"/>
          <w:szCs w:val="24"/>
        </w:rPr>
      </w:pPr>
      <w:r>
        <w:rPr>
          <w:sz w:val="24"/>
          <w:szCs w:val="24"/>
        </w:rPr>
        <w:t>Rent for the playground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100.00</w:t>
      </w:r>
    </w:p>
    <w:p w14:paraId="6E68EA76" w14:textId="0E8D653B" w:rsidR="00D2156C" w:rsidRDefault="00D2156C" w:rsidP="00844117">
      <w:pPr>
        <w:spacing w:after="0" w:line="240" w:lineRule="auto"/>
        <w:rPr>
          <w:sz w:val="24"/>
          <w:szCs w:val="24"/>
        </w:rPr>
      </w:pPr>
      <w:r>
        <w:rPr>
          <w:sz w:val="24"/>
          <w:szCs w:val="24"/>
        </w:rPr>
        <w:t>Cumbria Payroll Services Ltd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617132B1" w14:textId="707B2E5F" w:rsidR="00663111" w:rsidRDefault="00663111" w:rsidP="00844117">
      <w:pPr>
        <w:spacing w:after="0" w:line="240" w:lineRule="auto"/>
        <w:rPr>
          <w:sz w:val="24"/>
          <w:szCs w:val="24"/>
        </w:rPr>
      </w:pPr>
      <w:r>
        <w:rPr>
          <w:sz w:val="24"/>
          <w:szCs w:val="24"/>
        </w:rPr>
        <w:t>Land Registry – fee for copy entries of title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14.00</w:t>
      </w:r>
    </w:p>
    <w:p w14:paraId="40AEE12E" w14:textId="10E96FF5" w:rsidR="00663111" w:rsidRPr="00D2156C" w:rsidRDefault="00663111" w:rsidP="00844117">
      <w:pPr>
        <w:spacing w:after="0" w:line="240" w:lineRule="auto"/>
        <w:rPr>
          <w:sz w:val="24"/>
          <w:szCs w:val="24"/>
        </w:rPr>
      </w:pPr>
      <w:r>
        <w:rPr>
          <w:sz w:val="24"/>
          <w:szCs w:val="24"/>
        </w:rPr>
        <w:t>North West Aboricultural Services – grass cutting</w:t>
      </w:r>
      <w:r>
        <w:rPr>
          <w:sz w:val="24"/>
          <w:szCs w:val="24"/>
        </w:rPr>
        <w:tab/>
      </w:r>
      <w:r>
        <w:rPr>
          <w:sz w:val="24"/>
          <w:szCs w:val="24"/>
        </w:rPr>
        <w:tab/>
      </w:r>
      <w:r>
        <w:rPr>
          <w:sz w:val="24"/>
          <w:szCs w:val="24"/>
        </w:rPr>
        <w:tab/>
      </w:r>
      <w:r>
        <w:rPr>
          <w:sz w:val="24"/>
          <w:szCs w:val="24"/>
        </w:rPr>
        <w:tab/>
      </w:r>
      <w:r>
        <w:rPr>
          <w:sz w:val="24"/>
          <w:szCs w:val="24"/>
        </w:rPr>
        <w:tab/>
        <w:t>576.00</w:t>
      </w:r>
    </w:p>
    <w:p w14:paraId="7B23F0A9" w14:textId="384C848E" w:rsidR="00F6096F" w:rsidRDefault="00663111" w:rsidP="00663111">
      <w:pPr>
        <w:spacing w:after="0" w:line="240" w:lineRule="auto"/>
        <w:rPr>
          <w:b/>
          <w:sz w:val="24"/>
          <w:szCs w:val="24"/>
        </w:rPr>
      </w:pPr>
      <w:r>
        <w:rPr>
          <w:b/>
          <w:sz w:val="24"/>
          <w:szCs w:val="24"/>
        </w:rPr>
        <w:lastRenderedPageBreak/>
        <w:t>8.  Public Participation</w:t>
      </w:r>
    </w:p>
    <w:p w14:paraId="6A85FE92" w14:textId="508E5487" w:rsidR="00663111" w:rsidRDefault="00663111" w:rsidP="00663111">
      <w:pPr>
        <w:spacing w:after="0" w:line="240" w:lineRule="auto"/>
        <w:rPr>
          <w:sz w:val="24"/>
          <w:szCs w:val="24"/>
        </w:rPr>
      </w:pPr>
      <w:r>
        <w:rPr>
          <w:sz w:val="24"/>
          <w:szCs w:val="24"/>
        </w:rPr>
        <w:t>Cllr. J. Nugent reported that the horsebox parked on land opposite the recycling centre had been taken away.  It was mentioned that the road up to the fell was breaking up again and it was noted that the salt bins had been filled, although there was considerable spillage of salt.  Phil Dew agreed to look into a possible drainage issue and the clerk was instructed to forward details of the land in question to him for investigation and possible involvement of Cumbria H</w:t>
      </w:r>
      <w:r w:rsidR="00F93090">
        <w:rPr>
          <w:sz w:val="24"/>
          <w:szCs w:val="24"/>
        </w:rPr>
        <w:t>i</w:t>
      </w:r>
      <w:r>
        <w:rPr>
          <w:sz w:val="24"/>
          <w:szCs w:val="24"/>
        </w:rPr>
        <w:t>ghways</w:t>
      </w:r>
      <w:r w:rsidR="00F93090">
        <w:rPr>
          <w:sz w:val="24"/>
          <w:szCs w:val="24"/>
        </w:rPr>
        <w:t>.</w:t>
      </w:r>
    </w:p>
    <w:p w14:paraId="7F4DA2EB" w14:textId="60701671" w:rsidR="00F93090" w:rsidRDefault="00F93090" w:rsidP="00663111">
      <w:pPr>
        <w:spacing w:after="0" w:line="240" w:lineRule="auto"/>
        <w:rPr>
          <w:sz w:val="24"/>
          <w:szCs w:val="24"/>
        </w:rPr>
      </w:pPr>
    </w:p>
    <w:p w14:paraId="4719DDAB" w14:textId="5A52F746" w:rsidR="00F93090" w:rsidRDefault="009A18E4" w:rsidP="00663111">
      <w:pPr>
        <w:spacing w:after="0" w:line="240" w:lineRule="auto"/>
        <w:rPr>
          <w:b/>
          <w:sz w:val="24"/>
          <w:szCs w:val="24"/>
        </w:rPr>
      </w:pPr>
      <w:r>
        <w:rPr>
          <w:b/>
          <w:sz w:val="24"/>
          <w:szCs w:val="24"/>
        </w:rPr>
        <w:t>9.  Reports of District and County Councillors</w:t>
      </w:r>
    </w:p>
    <w:p w14:paraId="3BE52C45" w14:textId="5408E98D" w:rsidR="009A18E4" w:rsidRDefault="009A18E4" w:rsidP="00663111">
      <w:pPr>
        <w:spacing w:after="0" w:line="240" w:lineRule="auto"/>
        <w:rPr>
          <w:sz w:val="24"/>
          <w:szCs w:val="24"/>
        </w:rPr>
      </w:pPr>
      <w:r>
        <w:rPr>
          <w:sz w:val="24"/>
          <w:szCs w:val="24"/>
        </w:rPr>
        <w:t>Cllr Adrian Todd reported that applications had been made to the County Council and Sports England for additional funding for work to the tennis court.</w:t>
      </w:r>
    </w:p>
    <w:p w14:paraId="74F4A77A" w14:textId="75A6E691" w:rsidR="009A18E4" w:rsidRDefault="009A18E4" w:rsidP="00663111">
      <w:pPr>
        <w:spacing w:after="0" w:line="240" w:lineRule="auto"/>
        <w:rPr>
          <w:sz w:val="24"/>
          <w:szCs w:val="24"/>
        </w:rPr>
      </w:pPr>
      <w:r>
        <w:rPr>
          <w:sz w:val="24"/>
          <w:szCs w:val="24"/>
        </w:rPr>
        <w:t>Phil Dew reported on progress being made to monitor the use of the A685 by heavy goods vehicles and that the Tebay Speed Awareness device was being put to a future meeting of CRASH.  He asked the clerk to contact the Community Liaison and Planning Officer of B4RN with a view to that person attending a parish council meeting to talk generally about the work of B4RN.</w:t>
      </w:r>
      <w:r w:rsidR="00374B12">
        <w:rPr>
          <w:sz w:val="24"/>
          <w:szCs w:val="24"/>
        </w:rPr>
        <w:t xml:space="preserve">  He updated the meeting on the forthcoming Appleby Fair and a Gypsy Cultural evening to be held on 29</w:t>
      </w:r>
      <w:r w:rsidR="00374B12" w:rsidRPr="00374B12">
        <w:rPr>
          <w:sz w:val="24"/>
          <w:szCs w:val="24"/>
          <w:vertAlign w:val="superscript"/>
        </w:rPr>
        <w:t>th</w:t>
      </w:r>
      <w:r w:rsidR="00374B12">
        <w:rPr>
          <w:sz w:val="24"/>
          <w:szCs w:val="24"/>
        </w:rPr>
        <w:t xml:space="preserve"> April 2019.  There was some discussion about cattle being allowed to roam across the highway at Orton Scar, and Mr. Dew stated that Natural England were responsible for the signs warning vehicles of this potential hazard.  The signs had been reported as not working.</w:t>
      </w:r>
    </w:p>
    <w:p w14:paraId="1EE8498E" w14:textId="505A903F" w:rsidR="00F6391B" w:rsidRDefault="00F6391B" w:rsidP="00663111">
      <w:pPr>
        <w:spacing w:after="0" w:line="240" w:lineRule="auto"/>
        <w:rPr>
          <w:sz w:val="24"/>
          <w:szCs w:val="24"/>
        </w:rPr>
      </w:pPr>
    </w:p>
    <w:p w14:paraId="3D5C9B8D" w14:textId="32BBBE41" w:rsidR="00F6391B" w:rsidRDefault="00F6391B" w:rsidP="00663111">
      <w:pPr>
        <w:spacing w:after="0" w:line="240" w:lineRule="auto"/>
        <w:rPr>
          <w:b/>
          <w:sz w:val="24"/>
          <w:szCs w:val="24"/>
        </w:rPr>
      </w:pPr>
      <w:r>
        <w:rPr>
          <w:b/>
          <w:sz w:val="24"/>
          <w:szCs w:val="24"/>
        </w:rPr>
        <w:t>10.  Date and Time of Next Meeting</w:t>
      </w:r>
    </w:p>
    <w:p w14:paraId="677E8912" w14:textId="5C88B216" w:rsidR="00F6391B" w:rsidRDefault="00F6391B" w:rsidP="00663111">
      <w:pPr>
        <w:spacing w:after="0" w:line="240" w:lineRule="auto"/>
        <w:rPr>
          <w:sz w:val="24"/>
          <w:szCs w:val="24"/>
        </w:rPr>
      </w:pPr>
      <w:r>
        <w:rPr>
          <w:sz w:val="24"/>
          <w:szCs w:val="24"/>
        </w:rPr>
        <w:t>The next meeting will be the AGM to be held on Wednesday 22</w:t>
      </w:r>
      <w:r w:rsidRPr="00F6391B">
        <w:rPr>
          <w:sz w:val="24"/>
          <w:szCs w:val="24"/>
          <w:vertAlign w:val="superscript"/>
        </w:rPr>
        <w:t>nd</w:t>
      </w:r>
      <w:r>
        <w:rPr>
          <w:sz w:val="24"/>
          <w:szCs w:val="24"/>
        </w:rPr>
        <w:t xml:space="preserve"> May 2019 at The Methodist Hall, Tebay at 7.30pm.</w:t>
      </w:r>
    </w:p>
    <w:p w14:paraId="0324E5B7" w14:textId="398D4A4A" w:rsidR="00F6391B" w:rsidRDefault="00F6391B" w:rsidP="00663111">
      <w:pPr>
        <w:spacing w:after="0" w:line="240" w:lineRule="auto"/>
        <w:rPr>
          <w:sz w:val="24"/>
          <w:szCs w:val="24"/>
        </w:rPr>
      </w:pPr>
    </w:p>
    <w:p w14:paraId="7C67C42F" w14:textId="5E2241B3" w:rsidR="00F6391B" w:rsidRDefault="00F6391B" w:rsidP="00663111">
      <w:pPr>
        <w:spacing w:after="0" w:line="240" w:lineRule="auto"/>
        <w:rPr>
          <w:sz w:val="24"/>
          <w:szCs w:val="24"/>
        </w:rPr>
      </w:pPr>
      <w:r>
        <w:rPr>
          <w:sz w:val="24"/>
          <w:szCs w:val="24"/>
        </w:rPr>
        <w:t>The meeting closed at 8.30pm</w:t>
      </w:r>
    </w:p>
    <w:p w14:paraId="633F5D92" w14:textId="3CDEC309" w:rsidR="00F6391B" w:rsidRDefault="00F6391B" w:rsidP="00663111">
      <w:pPr>
        <w:spacing w:after="0" w:line="240" w:lineRule="auto"/>
        <w:rPr>
          <w:sz w:val="24"/>
          <w:szCs w:val="24"/>
        </w:rPr>
      </w:pPr>
      <w:r>
        <w:rPr>
          <w:sz w:val="24"/>
          <w:szCs w:val="24"/>
        </w:rPr>
        <w:t>M. Longworth (clerk)</w:t>
      </w:r>
    </w:p>
    <w:p w14:paraId="48ECFDD2" w14:textId="46D23B0E" w:rsidR="00F6391B" w:rsidRDefault="00F6391B" w:rsidP="00663111">
      <w:pPr>
        <w:spacing w:after="0" w:line="240" w:lineRule="auto"/>
        <w:rPr>
          <w:sz w:val="24"/>
          <w:szCs w:val="24"/>
        </w:rPr>
      </w:pPr>
    </w:p>
    <w:p w14:paraId="0A3052CB" w14:textId="2FAA7573" w:rsidR="00F6391B" w:rsidRDefault="00F6391B" w:rsidP="00663111">
      <w:pPr>
        <w:spacing w:after="0" w:line="240" w:lineRule="auto"/>
        <w:rPr>
          <w:sz w:val="24"/>
          <w:szCs w:val="24"/>
        </w:rPr>
      </w:pPr>
      <w:r>
        <w:rPr>
          <w:sz w:val="24"/>
          <w:szCs w:val="24"/>
        </w:rPr>
        <w:t>Signed as a true record                                       ………………………………………………………</w:t>
      </w:r>
    </w:p>
    <w:p w14:paraId="39688396" w14:textId="798CDDEA" w:rsidR="00F6391B" w:rsidRDefault="00F6391B" w:rsidP="00663111">
      <w:pPr>
        <w:spacing w:after="0" w:line="240" w:lineRule="auto"/>
        <w:rPr>
          <w:sz w:val="24"/>
          <w:szCs w:val="24"/>
        </w:rPr>
      </w:pPr>
    </w:p>
    <w:p w14:paraId="2C2A64B4" w14:textId="3132300C" w:rsidR="00F6391B" w:rsidRPr="00F6391B" w:rsidRDefault="00F6391B" w:rsidP="00663111">
      <w:pPr>
        <w:spacing w:after="0" w:line="240" w:lineRule="auto"/>
        <w:rPr>
          <w:sz w:val="24"/>
          <w:szCs w:val="24"/>
        </w:rPr>
      </w:pPr>
      <w:r>
        <w:rPr>
          <w:sz w:val="24"/>
          <w:szCs w:val="24"/>
        </w:rPr>
        <w:t>Dated</w:t>
      </w:r>
      <w:r>
        <w:rPr>
          <w:sz w:val="24"/>
          <w:szCs w:val="24"/>
        </w:rPr>
        <w:tab/>
      </w:r>
      <w:r>
        <w:rPr>
          <w:sz w:val="24"/>
          <w:szCs w:val="24"/>
        </w:rPr>
        <w:tab/>
      </w:r>
      <w:r>
        <w:rPr>
          <w:sz w:val="24"/>
          <w:szCs w:val="24"/>
        </w:rPr>
        <w:tab/>
      </w:r>
      <w:r>
        <w:rPr>
          <w:sz w:val="24"/>
          <w:szCs w:val="24"/>
        </w:rPr>
        <w:tab/>
      </w:r>
      <w:r>
        <w:rPr>
          <w:sz w:val="24"/>
          <w:szCs w:val="24"/>
        </w:rPr>
        <w:tab/>
        <w:t xml:space="preserve">              ……………………………………………………..</w:t>
      </w:r>
    </w:p>
    <w:p w14:paraId="264ECF81" w14:textId="77777777" w:rsidR="00663111" w:rsidRPr="00F6096F" w:rsidRDefault="00663111" w:rsidP="00663111">
      <w:pPr>
        <w:rPr>
          <w:b/>
          <w:sz w:val="24"/>
          <w:szCs w:val="24"/>
        </w:rPr>
      </w:pPr>
      <w:bookmarkStart w:id="0" w:name="_GoBack"/>
      <w:bookmarkEnd w:id="0"/>
    </w:p>
    <w:sectPr w:rsidR="00663111" w:rsidRPr="00F60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1D"/>
    <w:rsid w:val="001E3A09"/>
    <w:rsid w:val="002D31FE"/>
    <w:rsid w:val="00374B12"/>
    <w:rsid w:val="00377977"/>
    <w:rsid w:val="005F30D2"/>
    <w:rsid w:val="00663111"/>
    <w:rsid w:val="00751C7C"/>
    <w:rsid w:val="00844117"/>
    <w:rsid w:val="00974B27"/>
    <w:rsid w:val="009A18E4"/>
    <w:rsid w:val="009A431D"/>
    <w:rsid w:val="00AB72B9"/>
    <w:rsid w:val="00D2156C"/>
    <w:rsid w:val="00F6096F"/>
    <w:rsid w:val="00F6391B"/>
    <w:rsid w:val="00F93090"/>
    <w:rsid w:val="00FC044A"/>
    <w:rsid w:val="00FE6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55C2"/>
  <w15:chartTrackingRefBased/>
  <w15:docId w15:val="{F03084CA-3EAD-44BE-91B4-CE141547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16</cp:revision>
  <cp:lastPrinted>2019-04-27T19:18:00Z</cp:lastPrinted>
  <dcterms:created xsi:type="dcterms:W3CDTF">2019-04-27T18:35:00Z</dcterms:created>
  <dcterms:modified xsi:type="dcterms:W3CDTF">2019-04-27T19:19:00Z</dcterms:modified>
</cp:coreProperties>
</file>