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FD47" w14:textId="7CD9DA34" w:rsidR="00C04C57" w:rsidRDefault="007C2121" w:rsidP="007C2121">
      <w:pPr>
        <w:spacing w:after="0" w:line="240" w:lineRule="auto"/>
        <w:jc w:val="center"/>
        <w:rPr>
          <w:b/>
        </w:rPr>
      </w:pPr>
      <w:r>
        <w:rPr>
          <w:b/>
        </w:rPr>
        <w:t>TEBAY PARISH COUNCIL</w:t>
      </w:r>
    </w:p>
    <w:p w14:paraId="4C94EB8F" w14:textId="5937286E" w:rsidR="007C2121" w:rsidRDefault="007C2121" w:rsidP="007C2121">
      <w:pPr>
        <w:spacing w:after="0" w:line="240" w:lineRule="auto"/>
        <w:jc w:val="center"/>
        <w:rPr>
          <w:b/>
        </w:rPr>
      </w:pPr>
      <w:r>
        <w:rPr>
          <w:b/>
        </w:rPr>
        <w:t>Minutes of a Meeting of 27</w:t>
      </w:r>
      <w:r w:rsidRPr="007C2121">
        <w:rPr>
          <w:b/>
          <w:vertAlign w:val="superscript"/>
        </w:rPr>
        <w:t>th</w:t>
      </w:r>
      <w:r>
        <w:rPr>
          <w:b/>
        </w:rPr>
        <w:t xml:space="preserve"> February 2019 held at The Methodist Hall, Tebay at 7.30pm</w:t>
      </w:r>
    </w:p>
    <w:p w14:paraId="3416F2EE" w14:textId="4929A43B" w:rsidR="007C2121" w:rsidRDefault="007C2121" w:rsidP="007C2121">
      <w:pPr>
        <w:spacing w:after="0" w:line="240" w:lineRule="auto"/>
        <w:jc w:val="center"/>
        <w:rPr>
          <w:b/>
        </w:rPr>
      </w:pPr>
      <w:r>
        <w:rPr>
          <w:b/>
        </w:rPr>
        <w:t>_________________________________________________________________________</w:t>
      </w:r>
    </w:p>
    <w:p w14:paraId="5D8E4964" w14:textId="36A278FD" w:rsidR="007C2121" w:rsidRDefault="007C2121" w:rsidP="007C2121">
      <w:pPr>
        <w:spacing w:after="0" w:line="240" w:lineRule="auto"/>
        <w:jc w:val="center"/>
        <w:rPr>
          <w:b/>
        </w:rPr>
      </w:pPr>
    </w:p>
    <w:p w14:paraId="12085ED3" w14:textId="5DBE72FB" w:rsidR="007C2121" w:rsidRPr="00AE2219" w:rsidRDefault="007D1DD3" w:rsidP="007D1DD3">
      <w:pPr>
        <w:spacing w:after="0" w:line="240" w:lineRule="auto"/>
        <w:rPr>
          <w:b/>
        </w:rPr>
      </w:pPr>
      <w:r w:rsidRPr="00AE2219">
        <w:rPr>
          <w:b/>
        </w:rPr>
        <w:t>Present – Cllr Adrian Todd (chair)</w:t>
      </w:r>
      <w:r w:rsidR="00BF6050" w:rsidRPr="00AE2219">
        <w:rPr>
          <w:b/>
        </w:rPr>
        <w:t>; Cllrs K. Kelly; S. Hodgson; G. Murphy; A. Meadowcroft; J. Nugent.</w:t>
      </w:r>
    </w:p>
    <w:p w14:paraId="6E4DE8BD" w14:textId="06A8C848" w:rsidR="00BF6050" w:rsidRDefault="00BF6050" w:rsidP="007D1DD3">
      <w:pPr>
        <w:spacing w:after="0" w:line="240" w:lineRule="auto"/>
      </w:pPr>
      <w:r>
        <w:t>County Councillor P. Dew, five members of the public and the clerk.</w:t>
      </w:r>
    </w:p>
    <w:p w14:paraId="1418209D" w14:textId="7CA7F22F" w:rsidR="00BF6050" w:rsidRDefault="00BF6050" w:rsidP="007D1DD3">
      <w:pPr>
        <w:spacing w:after="0" w:line="240" w:lineRule="auto"/>
      </w:pPr>
    </w:p>
    <w:p w14:paraId="5202FC65" w14:textId="1EE4BAC9" w:rsidR="00BF6050" w:rsidRDefault="00BF6050" w:rsidP="007D1DD3">
      <w:pPr>
        <w:spacing w:after="0" w:line="240" w:lineRule="auto"/>
        <w:rPr>
          <w:i/>
        </w:rPr>
      </w:pPr>
      <w:r>
        <w:rPr>
          <w:i/>
        </w:rPr>
        <w:t>Prior to the commencement of the meeting, Steve Hastie of the Yorkshire Dales National Park Authority spoke about the proposed footpath avoiding the A685.  He indicated that his negotiations with the landowner had been positive</w:t>
      </w:r>
      <w:r w:rsidR="00BE5827">
        <w:rPr>
          <w:i/>
        </w:rPr>
        <w:t xml:space="preserve"> and he outlined several potential sources of funding.  There was also an Apprenticeship Scheme which might be utilised and quarry companies could be approached to donate stone.</w:t>
      </w:r>
      <w:r w:rsidR="000633AC">
        <w:rPr>
          <w:i/>
        </w:rPr>
        <w:t xml:space="preserve">  Realistically, this would not take place until the summer of 2020.  The consent of the Commoners would be required, and some compensation might be payable to them </w:t>
      </w:r>
      <w:r w:rsidR="00AA676A">
        <w:rPr>
          <w:i/>
        </w:rPr>
        <w:t>and to the landowner.</w:t>
      </w:r>
      <w:r w:rsidR="00503D60">
        <w:rPr>
          <w:i/>
        </w:rPr>
        <w:t xml:space="preserve"> The Chair thanked Mr. Hastie for a useful and informative talk.</w:t>
      </w:r>
    </w:p>
    <w:p w14:paraId="24050831" w14:textId="701807BB" w:rsidR="00582328" w:rsidRDefault="00582328" w:rsidP="007D1DD3">
      <w:pPr>
        <w:spacing w:after="0" w:line="240" w:lineRule="auto"/>
        <w:rPr>
          <w:i/>
        </w:rPr>
      </w:pPr>
    </w:p>
    <w:p w14:paraId="64ED7928" w14:textId="3D967EE0" w:rsidR="00582328" w:rsidRDefault="00582328" w:rsidP="007D1DD3">
      <w:pPr>
        <w:spacing w:after="0" w:line="240" w:lineRule="auto"/>
        <w:rPr>
          <w:b/>
        </w:rPr>
      </w:pPr>
      <w:r>
        <w:rPr>
          <w:b/>
        </w:rPr>
        <w:t>1.  Apologies for Absence</w:t>
      </w:r>
    </w:p>
    <w:p w14:paraId="518E3901" w14:textId="6F0D2A20" w:rsidR="00582328" w:rsidRDefault="00582328" w:rsidP="007D1DD3">
      <w:pPr>
        <w:spacing w:after="0" w:line="240" w:lineRule="auto"/>
      </w:pPr>
      <w:r>
        <w:t>Apologies were received from Cllr K. Wharton</w:t>
      </w:r>
      <w:r w:rsidR="0007220D">
        <w:t>.</w:t>
      </w:r>
    </w:p>
    <w:p w14:paraId="6715FED7" w14:textId="51DE69A0" w:rsidR="0007220D" w:rsidRDefault="0007220D" w:rsidP="007D1DD3">
      <w:pPr>
        <w:spacing w:after="0" w:line="240" w:lineRule="auto"/>
      </w:pPr>
    </w:p>
    <w:p w14:paraId="5C871210" w14:textId="08DF3D7B" w:rsidR="0007220D" w:rsidRDefault="0007220D" w:rsidP="007D1DD3">
      <w:pPr>
        <w:spacing w:after="0" w:line="240" w:lineRule="auto"/>
        <w:rPr>
          <w:b/>
        </w:rPr>
      </w:pPr>
      <w:r>
        <w:rPr>
          <w:b/>
        </w:rPr>
        <w:t>2.  Declarations of Interest</w:t>
      </w:r>
    </w:p>
    <w:p w14:paraId="77464C81" w14:textId="532E9820" w:rsidR="0007220D" w:rsidRDefault="0007220D" w:rsidP="007D1DD3">
      <w:pPr>
        <w:spacing w:after="0" w:line="240" w:lineRule="auto"/>
      </w:pPr>
      <w:r>
        <w:t>There were no declarations of interest in any item on the Agenda.</w:t>
      </w:r>
    </w:p>
    <w:p w14:paraId="3D8EF19F" w14:textId="2FD82D1D" w:rsidR="0007220D" w:rsidRDefault="0007220D" w:rsidP="007D1DD3">
      <w:pPr>
        <w:spacing w:after="0" w:line="240" w:lineRule="auto"/>
      </w:pPr>
    </w:p>
    <w:p w14:paraId="13478EE6" w14:textId="57ECEC5B" w:rsidR="0007220D" w:rsidRDefault="0007220D" w:rsidP="007D1DD3">
      <w:pPr>
        <w:spacing w:after="0" w:line="240" w:lineRule="auto"/>
        <w:rPr>
          <w:b/>
        </w:rPr>
      </w:pPr>
      <w:r>
        <w:rPr>
          <w:b/>
        </w:rPr>
        <w:t>3.  Minutes of the Meeting of 28</w:t>
      </w:r>
      <w:r w:rsidRPr="0007220D">
        <w:rPr>
          <w:b/>
          <w:vertAlign w:val="superscript"/>
        </w:rPr>
        <w:t>th</w:t>
      </w:r>
      <w:r>
        <w:rPr>
          <w:b/>
        </w:rPr>
        <w:t xml:space="preserve"> November 2018.</w:t>
      </w:r>
    </w:p>
    <w:p w14:paraId="373450F3" w14:textId="15FCE0EB" w:rsidR="0007220D" w:rsidRDefault="0007220D" w:rsidP="007D1DD3">
      <w:pPr>
        <w:spacing w:after="0" w:line="240" w:lineRule="auto"/>
      </w:pPr>
      <w:r>
        <w:t>The Minutes of the Meeting of 28</w:t>
      </w:r>
      <w:r w:rsidRPr="0007220D">
        <w:rPr>
          <w:vertAlign w:val="superscript"/>
        </w:rPr>
        <w:t>th</w:t>
      </w:r>
      <w:r>
        <w:t xml:space="preserve"> November 2018 were signed as a true record of that meeting.</w:t>
      </w:r>
    </w:p>
    <w:p w14:paraId="214D48E7" w14:textId="2CF27BDE" w:rsidR="0007220D" w:rsidRDefault="0007220D" w:rsidP="007D1DD3">
      <w:pPr>
        <w:spacing w:after="0" w:line="240" w:lineRule="auto"/>
      </w:pPr>
    </w:p>
    <w:p w14:paraId="6D86C518" w14:textId="42548EE2" w:rsidR="0007220D" w:rsidRDefault="0007220D" w:rsidP="007D1DD3">
      <w:pPr>
        <w:spacing w:after="0" w:line="240" w:lineRule="auto"/>
        <w:rPr>
          <w:b/>
        </w:rPr>
      </w:pPr>
      <w:r>
        <w:rPr>
          <w:b/>
        </w:rPr>
        <w:t>4.  Highways, Rights of Way and Drainage.</w:t>
      </w:r>
    </w:p>
    <w:p w14:paraId="40FA57FB" w14:textId="4678874C" w:rsidR="0007220D" w:rsidRDefault="008928DA" w:rsidP="007D1DD3">
      <w:pPr>
        <w:spacing w:after="0" w:line="240" w:lineRule="auto"/>
      </w:pPr>
      <w:r>
        <w:t>County Councillor Phil Dew reported that works were continuing to provide a passing space and car parking on the verge at the side of the road leading to the industrial estate.  The County Council Traffic Management Officer was due to visit later in March and would be consulted about yellow lines</w:t>
      </w:r>
      <w:r w:rsidR="00D559DF">
        <w:t xml:space="preserve"> </w:t>
      </w:r>
      <w:r>
        <w:t>and whether parking could be allowed on the hatched lines by the Old School.</w:t>
      </w:r>
    </w:p>
    <w:p w14:paraId="76CD7AF0" w14:textId="2A6B2777" w:rsidR="00CF6BE7" w:rsidRDefault="00CF6BE7" w:rsidP="007D1DD3">
      <w:pPr>
        <w:spacing w:after="0" w:line="240" w:lineRule="auto"/>
      </w:pPr>
      <w:r>
        <w:t>Cllr A. Todd reported that works were ongoing to clear the drains at Old Tebay and the County Council would be contacted and asked to complete this work.</w:t>
      </w:r>
    </w:p>
    <w:p w14:paraId="6BD5C72F" w14:textId="44DE7A58" w:rsidR="00CF6BE7" w:rsidRDefault="00CF6BE7" w:rsidP="007D1DD3">
      <w:pPr>
        <w:spacing w:after="0" w:line="240" w:lineRule="auto"/>
      </w:pPr>
    </w:p>
    <w:p w14:paraId="26085FC8" w14:textId="17C7F40C" w:rsidR="00AE2219" w:rsidRDefault="00AE2219" w:rsidP="007D1DD3">
      <w:pPr>
        <w:spacing w:after="0" w:line="240" w:lineRule="auto"/>
        <w:rPr>
          <w:b/>
        </w:rPr>
      </w:pPr>
      <w:r>
        <w:rPr>
          <w:b/>
        </w:rPr>
        <w:t>5.  Lighting</w:t>
      </w:r>
    </w:p>
    <w:p w14:paraId="6CEA1BE4" w14:textId="4AC83105" w:rsidR="00AE2219" w:rsidRDefault="00AE2219" w:rsidP="007D1DD3">
      <w:pPr>
        <w:spacing w:after="0" w:line="240" w:lineRule="auto"/>
      </w:pPr>
      <w:r>
        <w:t>It was noted that four lights were due to be removed by Eden District Council and Cllr A. Todd undertook to look into the position and see if any of the lights could be saved.  He explained why the lights had been ear-marked for removal, and the criteria applicable.  He also explained that EDC had no statutory duty to maintain the lights.</w:t>
      </w:r>
    </w:p>
    <w:p w14:paraId="7D0D671A" w14:textId="06394BEE" w:rsidR="00D83DD1" w:rsidRDefault="00D83DD1" w:rsidP="007D1DD3">
      <w:pPr>
        <w:spacing w:after="0" w:line="240" w:lineRule="auto"/>
      </w:pPr>
    </w:p>
    <w:p w14:paraId="5F22AA1F" w14:textId="0C420E6E" w:rsidR="00D83DD1" w:rsidRDefault="00D83DD1" w:rsidP="007D1DD3">
      <w:pPr>
        <w:spacing w:after="0" w:line="240" w:lineRule="auto"/>
        <w:rPr>
          <w:b/>
        </w:rPr>
      </w:pPr>
      <w:r>
        <w:rPr>
          <w:b/>
        </w:rPr>
        <w:t>6.  Tennis Court.</w:t>
      </w:r>
    </w:p>
    <w:p w14:paraId="5D303E9E" w14:textId="3E503958" w:rsidR="00D83DD1" w:rsidRDefault="00D83DD1" w:rsidP="007D1DD3">
      <w:pPr>
        <w:spacing w:after="0" w:line="240" w:lineRule="auto"/>
      </w:pPr>
      <w:r>
        <w:t>It was noted that a grant of £13000 had been obtained from the EDC Signature Fund for the renovation works, but that this figure covered only about half of the originally planned works.  It was agreed that a meeting would take place at the Tennis Court on Saturday 9</w:t>
      </w:r>
      <w:r w:rsidRPr="00D83DD1">
        <w:rPr>
          <w:vertAlign w:val="superscript"/>
        </w:rPr>
        <w:t>th</w:t>
      </w:r>
      <w:r>
        <w:t xml:space="preserve"> March at 10.00am to consider how the reduced fund could be most effectively spent.</w:t>
      </w:r>
    </w:p>
    <w:p w14:paraId="26B4CA46" w14:textId="00C0A917" w:rsidR="00AA676A" w:rsidRDefault="00AA676A" w:rsidP="007D1DD3">
      <w:pPr>
        <w:spacing w:after="0" w:line="240" w:lineRule="auto"/>
      </w:pPr>
    </w:p>
    <w:p w14:paraId="7A2379AB" w14:textId="51048FDF" w:rsidR="00AA676A" w:rsidRDefault="00AA676A" w:rsidP="007D1DD3">
      <w:pPr>
        <w:spacing w:after="0" w:line="240" w:lineRule="auto"/>
        <w:rPr>
          <w:b/>
        </w:rPr>
      </w:pPr>
      <w:r>
        <w:rPr>
          <w:b/>
        </w:rPr>
        <w:t>7.  Finance</w:t>
      </w:r>
    </w:p>
    <w:p w14:paraId="37103F45" w14:textId="239DB330" w:rsidR="00AA676A" w:rsidRDefault="00AA676A" w:rsidP="007D1DD3">
      <w:pPr>
        <w:spacing w:after="0" w:line="240" w:lineRule="auto"/>
      </w:pPr>
      <w:r>
        <w:t>The cash book for November and December 2018 was circulated for information.</w:t>
      </w:r>
    </w:p>
    <w:p w14:paraId="73EFF760" w14:textId="505F05AB" w:rsidR="00AA676A" w:rsidRDefault="00AA676A" w:rsidP="007D1DD3">
      <w:pPr>
        <w:spacing w:after="0" w:line="240" w:lineRule="auto"/>
      </w:pPr>
      <w:r>
        <w:t>The following accounts were approved for payment:</w:t>
      </w:r>
    </w:p>
    <w:p w14:paraId="686946D6" w14:textId="352588E6" w:rsidR="00AA676A" w:rsidRDefault="00AA676A" w:rsidP="007D1DD3">
      <w:pPr>
        <w:spacing w:after="0" w:line="240" w:lineRule="auto"/>
      </w:pPr>
      <w:r>
        <w:t>Eden District Council – footway lighting</w:t>
      </w:r>
      <w:r>
        <w:tab/>
      </w:r>
      <w:r>
        <w:tab/>
      </w:r>
      <w:r>
        <w:tab/>
      </w:r>
      <w:r>
        <w:tab/>
      </w:r>
      <w:r>
        <w:tab/>
      </w:r>
      <w:r>
        <w:tab/>
      </w:r>
      <w:r>
        <w:tab/>
        <w:t>£2093.40</w:t>
      </w:r>
    </w:p>
    <w:p w14:paraId="7C01BDE3" w14:textId="1E4A4B53" w:rsidR="00AA676A" w:rsidRDefault="00AA676A" w:rsidP="007D1DD3">
      <w:pPr>
        <w:spacing w:after="0" w:line="240" w:lineRule="auto"/>
      </w:pPr>
      <w:r>
        <w:t>Information Commissioner – data protection registration fee</w:t>
      </w:r>
      <w:r>
        <w:tab/>
      </w:r>
      <w:r>
        <w:tab/>
      </w:r>
      <w:r>
        <w:tab/>
      </w:r>
      <w:r>
        <w:tab/>
        <w:t xml:space="preserve">       40.00</w:t>
      </w:r>
    </w:p>
    <w:p w14:paraId="2338785C" w14:textId="6A1974C8" w:rsidR="00AA676A" w:rsidRDefault="00AA676A" w:rsidP="007D1DD3">
      <w:pPr>
        <w:spacing w:after="0" w:line="240" w:lineRule="auto"/>
      </w:pPr>
      <w:r>
        <w:t>Rocket Sites Ltd. – website hosting and domain</w:t>
      </w:r>
      <w:r>
        <w:tab/>
      </w:r>
      <w:r>
        <w:tab/>
      </w:r>
      <w:r>
        <w:tab/>
      </w:r>
      <w:r>
        <w:tab/>
      </w:r>
      <w:r>
        <w:tab/>
      </w:r>
      <w:r>
        <w:tab/>
        <w:t xml:space="preserve">     114.00</w:t>
      </w:r>
    </w:p>
    <w:p w14:paraId="6DA20867" w14:textId="3A7244D2" w:rsidR="00AA676A" w:rsidRDefault="00AA676A" w:rsidP="007D1DD3">
      <w:pPr>
        <w:spacing w:after="0" w:line="240" w:lineRule="auto"/>
      </w:pPr>
      <w:r>
        <w:lastRenderedPageBreak/>
        <w:t>M. Longworth – salary for January 2019</w:t>
      </w:r>
      <w:r>
        <w:tab/>
      </w:r>
      <w:r>
        <w:tab/>
      </w:r>
      <w:r>
        <w:tab/>
      </w:r>
      <w:r>
        <w:tab/>
      </w:r>
      <w:r>
        <w:tab/>
      </w:r>
      <w:r>
        <w:tab/>
      </w:r>
      <w:r>
        <w:tab/>
        <w:t xml:space="preserve">   140.00</w:t>
      </w:r>
    </w:p>
    <w:p w14:paraId="4CC6FF3C" w14:textId="36D7A22F" w:rsidR="00AA676A" w:rsidRDefault="00AA676A" w:rsidP="007D1DD3">
      <w:pPr>
        <w:spacing w:after="0" w:line="240" w:lineRule="auto"/>
      </w:pPr>
      <w:r>
        <w:t>HMPG – PAYE for January 2019</w:t>
      </w:r>
      <w:r>
        <w:tab/>
      </w:r>
      <w:r>
        <w:tab/>
      </w:r>
      <w:r>
        <w:tab/>
      </w:r>
      <w:r>
        <w:tab/>
      </w:r>
      <w:r>
        <w:tab/>
      </w:r>
      <w:r>
        <w:tab/>
      </w:r>
      <w:r>
        <w:tab/>
      </w:r>
      <w:r>
        <w:tab/>
        <w:t xml:space="preserve">     35.00</w:t>
      </w:r>
    </w:p>
    <w:p w14:paraId="6BBCBF1C" w14:textId="77777777" w:rsidR="00AA676A" w:rsidRDefault="00AA676A" w:rsidP="007D1DD3">
      <w:pPr>
        <w:spacing w:after="0" w:line="240" w:lineRule="auto"/>
      </w:pPr>
      <w:r>
        <w:t>Cumbria Payroll Services Ltd</w:t>
      </w:r>
      <w:r>
        <w:tab/>
      </w:r>
      <w:r>
        <w:tab/>
      </w:r>
      <w:r>
        <w:tab/>
      </w:r>
      <w:r>
        <w:tab/>
      </w:r>
      <w:r>
        <w:tab/>
      </w:r>
      <w:r>
        <w:tab/>
      </w:r>
      <w:r>
        <w:tab/>
      </w:r>
      <w:r>
        <w:tab/>
        <w:t xml:space="preserve">     14.40</w:t>
      </w:r>
    </w:p>
    <w:p w14:paraId="42E268B5" w14:textId="77777777" w:rsidR="00AA676A" w:rsidRDefault="00AA676A" w:rsidP="007D1DD3">
      <w:pPr>
        <w:spacing w:after="0" w:line="240" w:lineRule="auto"/>
      </w:pPr>
      <w:r>
        <w:t>M. Longworth – salary for February 2019</w:t>
      </w:r>
      <w:r>
        <w:tab/>
      </w:r>
      <w:r>
        <w:tab/>
      </w:r>
      <w:r>
        <w:tab/>
      </w:r>
      <w:r>
        <w:tab/>
      </w:r>
      <w:r>
        <w:tab/>
        <w:t xml:space="preserve">                  140.00</w:t>
      </w:r>
    </w:p>
    <w:p w14:paraId="6E272E79" w14:textId="77777777" w:rsidR="00AA676A" w:rsidRDefault="00AA676A" w:rsidP="007D1DD3">
      <w:pPr>
        <w:spacing w:after="0" w:line="240" w:lineRule="auto"/>
      </w:pPr>
      <w:r>
        <w:t>HMPG – PAYE for February 2019</w:t>
      </w:r>
      <w:r>
        <w:tab/>
      </w:r>
      <w:r>
        <w:tab/>
      </w:r>
      <w:r>
        <w:tab/>
      </w:r>
      <w:r>
        <w:tab/>
      </w:r>
      <w:r>
        <w:tab/>
      </w:r>
      <w:r>
        <w:tab/>
      </w:r>
      <w:r>
        <w:tab/>
        <w:t xml:space="preserve">     35.00</w:t>
      </w:r>
    </w:p>
    <w:p w14:paraId="72E7C2CE" w14:textId="77777777" w:rsidR="0009735D" w:rsidRDefault="0009735D" w:rsidP="007D1DD3">
      <w:pPr>
        <w:spacing w:after="0" w:line="240" w:lineRule="auto"/>
      </w:pPr>
      <w:r>
        <w:t>Cumbria Payroll Services Ltd.</w:t>
      </w:r>
      <w:r>
        <w:tab/>
      </w:r>
      <w:r>
        <w:tab/>
      </w:r>
      <w:r>
        <w:tab/>
      </w:r>
      <w:r>
        <w:tab/>
      </w:r>
      <w:r>
        <w:tab/>
      </w:r>
      <w:r>
        <w:tab/>
      </w:r>
      <w:r>
        <w:tab/>
      </w:r>
      <w:r>
        <w:tab/>
        <w:t xml:space="preserve">     14.40</w:t>
      </w:r>
    </w:p>
    <w:p w14:paraId="0AA904A5" w14:textId="77777777" w:rsidR="0009735D" w:rsidRDefault="0009735D" w:rsidP="007D1DD3">
      <w:pPr>
        <w:spacing w:after="0" w:line="240" w:lineRule="auto"/>
      </w:pPr>
    </w:p>
    <w:p w14:paraId="299D5094" w14:textId="77777777" w:rsidR="0009735D" w:rsidRDefault="0009735D" w:rsidP="007D1DD3">
      <w:pPr>
        <w:spacing w:after="0" w:line="240" w:lineRule="auto"/>
        <w:rPr>
          <w:b/>
        </w:rPr>
      </w:pPr>
      <w:r>
        <w:rPr>
          <w:b/>
        </w:rPr>
        <w:t>8.  Correspondence</w:t>
      </w:r>
    </w:p>
    <w:p w14:paraId="2870FEA8" w14:textId="12B51704" w:rsidR="00393223" w:rsidRDefault="0009735D" w:rsidP="007D1DD3">
      <w:pPr>
        <w:spacing w:after="0" w:line="240" w:lineRule="auto"/>
      </w:pPr>
      <w:r>
        <w:t>The email from a member of the public about fly tipping at Roundthwaite and camper van parking was noted and it was agreed that the clerk would write to her to thank her for</w:t>
      </w:r>
      <w:r w:rsidR="00D559DF">
        <w:t xml:space="preserve"> her</w:t>
      </w:r>
      <w:bookmarkStart w:id="0" w:name="_GoBack"/>
      <w:bookmarkEnd w:id="0"/>
      <w:r>
        <w:t xml:space="preserve"> </w:t>
      </w:r>
      <w:r w:rsidR="00393223">
        <w:t>message.</w:t>
      </w:r>
    </w:p>
    <w:p w14:paraId="4FB3B9E2" w14:textId="77777777" w:rsidR="00393223" w:rsidRDefault="00393223" w:rsidP="007D1DD3">
      <w:pPr>
        <w:spacing w:after="0" w:line="240" w:lineRule="auto"/>
      </w:pPr>
      <w:r>
        <w:t>The letter from the Lune Rivers Trust about works to be carried out to alleviate flooding was noted.</w:t>
      </w:r>
    </w:p>
    <w:p w14:paraId="6ADE8CCA" w14:textId="30CF1705" w:rsidR="00393223" w:rsidRDefault="00393223" w:rsidP="007D1DD3">
      <w:pPr>
        <w:spacing w:after="0" w:line="240" w:lineRule="auto"/>
      </w:pPr>
      <w:r>
        <w:t>It was agreed to carry out a litter pick during the weekend of 16</w:t>
      </w:r>
      <w:r w:rsidRPr="00393223">
        <w:rPr>
          <w:vertAlign w:val="superscript"/>
        </w:rPr>
        <w:t>th</w:t>
      </w:r>
      <w:r>
        <w:t>/17</w:t>
      </w:r>
      <w:r w:rsidRPr="00393223">
        <w:rPr>
          <w:vertAlign w:val="superscript"/>
        </w:rPr>
        <w:t>th</w:t>
      </w:r>
      <w:r>
        <w:t xml:space="preserve"> March and this could involve the school.  Cllr A. Todd agreed to organise the necessary equipment.</w:t>
      </w:r>
    </w:p>
    <w:p w14:paraId="13B2E5E6" w14:textId="512A5C2E" w:rsidR="00DD1AB8" w:rsidRDefault="00DD1AB8" w:rsidP="007D1DD3">
      <w:pPr>
        <w:spacing w:after="0" w:line="240" w:lineRule="auto"/>
      </w:pPr>
    </w:p>
    <w:p w14:paraId="611F3051" w14:textId="2DF10AA8" w:rsidR="00DD1AB8" w:rsidRDefault="00DD1AB8" w:rsidP="007D1DD3">
      <w:pPr>
        <w:spacing w:after="0" w:line="240" w:lineRule="auto"/>
        <w:rPr>
          <w:b/>
        </w:rPr>
      </w:pPr>
      <w:r>
        <w:rPr>
          <w:b/>
        </w:rPr>
        <w:t>9.  Public Participation</w:t>
      </w:r>
    </w:p>
    <w:p w14:paraId="2B3BBDE7" w14:textId="0F6194FC" w:rsidR="00DD1AB8" w:rsidRDefault="00DD1AB8" w:rsidP="007D1DD3">
      <w:pPr>
        <w:spacing w:after="0" w:line="240" w:lineRule="auto"/>
      </w:pPr>
      <w:r>
        <w:t>It was reported that some tyres had been placed near the river, and Cllr A. Todd agreed to look into this.  It was reported that there were some pot holes at South Terrace and it was arranged that these would be inspected.</w:t>
      </w:r>
    </w:p>
    <w:p w14:paraId="2D9D2E5C" w14:textId="178098A7" w:rsidR="00645616" w:rsidRDefault="00645616" w:rsidP="007D1DD3">
      <w:pPr>
        <w:spacing w:after="0" w:line="240" w:lineRule="auto"/>
      </w:pPr>
      <w:r>
        <w:t>Concerns were raised about debris from a farm; rubbish dumped on land causing a flood hazard and the illegal parking of a horsebox and a caravan.  These issues would be taken up with EDC and the relevant landowners.</w:t>
      </w:r>
    </w:p>
    <w:p w14:paraId="3B6D0DDE" w14:textId="7C7554B2" w:rsidR="000D7FBC" w:rsidRDefault="000D7FBC" w:rsidP="007D1DD3">
      <w:pPr>
        <w:spacing w:after="0" w:line="240" w:lineRule="auto"/>
      </w:pPr>
      <w:r>
        <w:t>The issue of speeding traffic along the A685 and the road to the roundabout was debated and Cllr. A. Todd mentioned that the police were unlikely to take any action unless and until a serious accident was reported.</w:t>
      </w:r>
    </w:p>
    <w:p w14:paraId="3C3F1DD6" w14:textId="6A408147" w:rsidR="000D7FBC" w:rsidRDefault="000D7FBC" w:rsidP="007D1DD3">
      <w:pPr>
        <w:spacing w:after="0" w:line="240" w:lineRule="auto"/>
      </w:pPr>
      <w:r>
        <w:t>It was noted that dog mess could be disposed of in ordinary litter bins.</w:t>
      </w:r>
    </w:p>
    <w:p w14:paraId="47AC80B2" w14:textId="194C0BF7" w:rsidR="000D7FBC" w:rsidRDefault="000D7FBC" w:rsidP="007D1DD3">
      <w:pPr>
        <w:spacing w:after="0" w:line="240" w:lineRule="auto"/>
      </w:pPr>
      <w:r>
        <w:t>Cllr. Kelly stated that the fountain would be planted in the spring time and he was thanked for this initiative.</w:t>
      </w:r>
    </w:p>
    <w:p w14:paraId="6495F970" w14:textId="688F3BCA" w:rsidR="00DD1AB8" w:rsidRDefault="00DD1AB8" w:rsidP="007D1DD3">
      <w:pPr>
        <w:spacing w:after="0" w:line="240" w:lineRule="auto"/>
      </w:pPr>
    </w:p>
    <w:p w14:paraId="59F5A91F" w14:textId="08D89990" w:rsidR="00DD1AB8" w:rsidRDefault="00DD1AB8" w:rsidP="007D1DD3">
      <w:pPr>
        <w:spacing w:after="0" w:line="240" w:lineRule="auto"/>
        <w:rPr>
          <w:b/>
        </w:rPr>
      </w:pPr>
      <w:r>
        <w:rPr>
          <w:b/>
        </w:rPr>
        <w:t>10.  Reports of District and County Councillors</w:t>
      </w:r>
    </w:p>
    <w:p w14:paraId="7887CF99" w14:textId="1B0653B5" w:rsidR="00DD1AB8" w:rsidRDefault="00DD1AB8" w:rsidP="007D1DD3">
      <w:pPr>
        <w:spacing w:after="0" w:line="240" w:lineRule="auto"/>
      </w:pPr>
      <w:r>
        <w:t>County Councillor Phil Dew reported that there would be less traffic travelling to</w:t>
      </w:r>
      <w:r w:rsidR="00D578A0">
        <w:t xml:space="preserve"> and </w:t>
      </w:r>
      <w:r w:rsidR="0077047C">
        <w:t>from Gallaghers</w:t>
      </w:r>
      <w:r>
        <w:t xml:space="preserve"> from April.  The Traffic Management Officer would visit on 27</w:t>
      </w:r>
      <w:r w:rsidRPr="00DD1AB8">
        <w:rPr>
          <w:vertAlign w:val="superscript"/>
        </w:rPr>
        <w:t>th</w:t>
      </w:r>
      <w:r>
        <w:t xml:space="preserve"> March and consider “keep clear” lines at North and South Terraces</w:t>
      </w:r>
      <w:r w:rsidR="00D578A0">
        <w:t xml:space="preserve">, other road markings and decide </w:t>
      </w:r>
      <w:r>
        <w:t>where to place the sockets for the speeding signs.</w:t>
      </w:r>
      <w:r w:rsidR="00D578A0">
        <w:t xml:space="preserve">  He reported on the latest meeting of the Appleby Fair management group; the appointment of the new Chief Superintendent of police;</w:t>
      </w:r>
      <w:r w:rsidR="005F1319">
        <w:t xml:space="preserve"> the future of the Christian Head care home and the County Council “Working Together” project.  It was agreed to invite a speaker to a future meeting to talk about the B4RN broadband initiative.</w:t>
      </w:r>
    </w:p>
    <w:p w14:paraId="13DF9865" w14:textId="03E60A46" w:rsidR="000D7FBC" w:rsidRDefault="000D7FBC" w:rsidP="007D1DD3">
      <w:pPr>
        <w:spacing w:after="0" w:line="240" w:lineRule="auto"/>
      </w:pPr>
    </w:p>
    <w:p w14:paraId="2B24E005" w14:textId="0A12CAF0" w:rsidR="000D7FBC" w:rsidRDefault="000C4332" w:rsidP="007D1DD3">
      <w:pPr>
        <w:spacing w:after="0" w:line="240" w:lineRule="auto"/>
        <w:rPr>
          <w:b/>
        </w:rPr>
      </w:pPr>
      <w:r>
        <w:rPr>
          <w:b/>
        </w:rPr>
        <w:t>11.  Date and Time of Next Meeting</w:t>
      </w:r>
    </w:p>
    <w:p w14:paraId="0E001ECD" w14:textId="5CC60AA3" w:rsidR="000C4332" w:rsidRDefault="000C4332" w:rsidP="007D1DD3">
      <w:pPr>
        <w:spacing w:after="0" w:line="240" w:lineRule="auto"/>
      </w:pPr>
      <w:r>
        <w:t>The next meeting will be held on Wednesday 27</w:t>
      </w:r>
      <w:r w:rsidRPr="000C4332">
        <w:rPr>
          <w:vertAlign w:val="superscript"/>
        </w:rPr>
        <w:t>th</w:t>
      </w:r>
      <w:r>
        <w:t xml:space="preserve"> March 2019 at 7.30pm at the Methodist Hall, Tebay.</w:t>
      </w:r>
    </w:p>
    <w:p w14:paraId="3492FEC9" w14:textId="77777777" w:rsidR="0077047C" w:rsidRDefault="0077047C" w:rsidP="007D1DD3">
      <w:pPr>
        <w:spacing w:after="0" w:line="240" w:lineRule="auto"/>
      </w:pPr>
    </w:p>
    <w:p w14:paraId="5F12B1E6" w14:textId="238D8F52" w:rsidR="000C4332" w:rsidRDefault="000C4332" w:rsidP="007D1DD3">
      <w:pPr>
        <w:spacing w:after="0" w:line="240" w:lineRule="auto"/>
      </w:pPr>
      <w:r>
        <w:t>M. Longworth (clerk)</w:t>
      </w:r>
    </w:p>
    <w:p w14:paraId="08C005C6" w14:textId="06452A42" w:rsidR="000C4332" w:rsidRDefault="000C4332" w:rsidP="007D1DD3">
      <w:pPr>
        <w:spacing w:after="0" w:line="240" w:lineRule="auto"/>
      </w:pPr>
    </w:p>
    <w:p w14:paraId="2672D329" w14:textId="1E1B93AE" w:rsidR="0077047C" w:rsidRDefault="0077047C" w:rsidP="007D1DD3">
      <w:pPr>
        <w:spacing w:after="0" w:line="240" w:lineRule="auto"/>
      </w:pPr>
    </w:p>
    <w:p w14:paraId="22FD2E23" w14:textId="77777777" w:rsidR="0077047C" w:rsidRDefault="0077047C" w:rsidP="007D1DD3">
      <w:pPr>
        <w:spacing w:after="0" w:line="240" w:lineRule="auto"/>
      </w:pPr>
    </w:p>
    <w:p w14:paraId="20971CE3" w14:textId="20C3CDB3" w:rsidR="000C4332" w:rsidRPr="000C4332" w:rsidRDefault="000C4332" w:rsidP="007D1DD3">
      <w:pPr>
        <w:spacing w:after="0" w:line="240" w:lineRule="auto"/>
      </w:pPr>
      <w:r>
        <w:t>Signed as a true record      …………………………………………..       Dated  ………………………………………………..</w:t>
      </w:r>
    </w:p>
    <w:p w14:paraId="18E02C8F" w14:textId="6B1A1A6D" w:rsidR="00645616" w:rsidRDefault="00645616" w:rsidP="007D1DD3">
      <w:pPr>
        <w:spacing w:after="0" w:line="240" w:lineRule="auto"/>
      </w:pPr>
    </w:p>
    <w:p w14:paraId="6374B571" w14:textId="77777777" w:rsidR="00645616" w:rsidRPr="00DD1AB8" w:rsidRDefault="00645616" w:rsidP="007D1DD3">
      <w:pPr>
        <w:spacing w:after="0" w:line="240" w:lineRule="auto"/>
      </w:pPr>
    </w:p>
    <w:p w14:paraId="3895CD2F" w14:textId="60CE7154" w:rsidR="00AA676A" w:rsidRDefault="00AA676A" w:rsidP="007D1DD3">
      <w:pPr>
        <w:spacing w:after="0" w:line="240" w:lineRule="auto"/>
      </w:pPr>
      <w:r>
        <w:t xml:space="preserve"> </w:t>
      </w:r>
      <w:r>
        <w:tab/>
      </w:r>
      <w:r>
        <w:tab/>
      </w:r>
      <w:r>
        <w:tab/>
      </w:r>
      <w:r>
        <w:tab/>
      </w:r>
      <w:r>
        <w:tab/>
      </w:r>
      <w:r>
        <w:tab/>
      </w:r>
      <w:r>
        <w:tab/>
      </w:r>
      <w:r>
        <w:tab/>
      </w:r>
      <w:r>
        <w:tab/>
      </w:r>
      <w:r>
        <w:tab/>
      </w:r>
      <w:r>
        <w:tab/>
      </w:r>
      <w:r>
        <w:tab/>
      </w:r>
      <w:r>
        <w:tab/>
      </w:r>
      <w:r>
        <w:tab/>
      </w:r>
    </w:p>
    <w:p w14:paraId="0F1DBB94" w14:textId="77777777" w:rsidR="00AA676A" w:rsidRPr="00AA676A" w:rsidRDefault="00AA676A" w:rsidP="007D1DD3">
      <w:pPr>
        <w:spacing w:after="0" w:line="240" w:lineRule="auto"/>
      </w:pPr>
    </w:p>
    <w:p w14:paraId="27D478E7" w14:textId="1D2F09C4" w:rsidR="00DD3E6C" w:rsidRDefault="00DD3E6C" w:rsidP="007D1DD3">
      <w:pPr>
        <w:spacing w:after="0" w:line="240" w:lineRule="auto"/>
      </w:pPr>
    </w:p>
    <w:p w14:paraId="3096617F" w14:textId="77777777" w:rsidR="00DD3E6C" w:rsidRPr="00D83DD1" w:rsidRDefault="00DD3E6C" w:rsidP="007D1DD3">
      <w:pPr>
        <w:spacing w:after="0" w:line="240" w:lineRule="auto"/>
      </w:pPr>
    </w:p>
    <w:p w14:paraId="62D9D2B5" w14:textId="77777777" w:rsidR="00CF6BE7" w:rsidRPr="0007220D" w:rsidRDefault="00CF6BE7" w:rsidP="007D1DD3">
      <w:pPr>
        <w:spacing w:after="0" w:line="240" w:lineRule="auto"/>
      </w:pPr>
    </w:p>
    <w:sectPr w:rsidR="00CF6BE7" w:rsidRPr="00072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57"/>
    <w:rsid w:val="000633AC"/>
    <w:rsid w:val="0007220D"/>
    <w:rsid w:val="0009735D"/>
    <w:rsid w:val="000C4332"/>
    <w:rsid w:val="000D7FBC"/>
    <w:rsid w:val="00183B83"/>
    <w:rsid w:val="00393223"/>
    <w:rsid w:val="00503D60"/>
    <w:rsid w:val="00582328"/>
    <w:rsid w:val="005F1319"/>
    <w:rsid w:val="00645616"/>
    <w:rsid w:val="0077047C"/>
    <w:rsid w:val="007C2121"/>
    <w:rsid w:val="007D1DD3"/>
    <w:rsid w:val="008928DA"/>
    <w:rsid w:val="00AA676A"/>
    <w:rsid w:val="00AE2219"/>
    <w:rsid w:val="00BD1E95"/>
    <w:rsid w:val="00BE5827"/>
    <w:rsid w:val="00BF6050"/>
    <w:rsid w:val="00C04C57"/>
    <w:rsid w:val="00CD05E1"/>
    <w:rsid w:val="00CF6BE7"/>
    <w:rsid w:val="00D559DF"/>
    <w:rsid w:val="00D578A0"/>
    <w:rsid w:val="00D83DD1"/>
    <w:rsid w:val="00DD1AB8"/>
    <w:rsid w:val="00DD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A0DD"/>
  <w15:chartTrackingRefBased/>
  <w15:docId w15:val="{56345504-FBE8-4E2A-BD79-8D330408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12</cp:revision>
  <cp:lastPrinted>2019-03-02T18:39:00Z</cp:lastPrinted>
  <dcterms:created xsi:type="dcterms:W3CDTF">2019-03-02T18:05:00Z</dcterms:created>
  <dcterms:modified xsi:type="dcterms:W3CDTF">2019-03-07T17:27:00Z</dcterms:modified>
</cp:coreProperties>
</file>