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9E2D" w14:textId="715D9F8E" w:rsidR="00926088" w:rsidRDefault="00926088" w:rsidP="00926088">
      <w:pPr>
        <w:spacing w:after="0" w:line="240" w:lineRule="auto"/>
        <w:jc w:val="center"/>
        <w:rPr>
          <w:b/>
          <w:sz w:val="28"/>
          <w:szCs w:val="28"/>
        </w:rPr>
      </w:pPr>
      <w:r>
        <w:rPr>
          <w:b/>
          <w:sz w:val="28"/>
          <w:szCs w:val="28"/>
        </w:rPr>
        <w:t>Draft/Minutes of a Meeting held on Wednesday 28</w:t>
      </w:r>
      <w:r w:rsidRPr="00926088">
        <w:rPr>
          <w:b/>
          <w:sz w:val="28"/>
          <w:szCs w:val="28"/>
          <w:vertAlign w:val="superscript"/>
        </w:rPr>
        <w:t>th</w:t>
      </w:r>
      <w:r>
        <w:rPr>
          <w:b/>
          <w:sz w:val="28"/>
          <w:szCs w:val="28"/>
        </w:rPr>
        <w:t xml:space="preserve"> March 2018 at</w:t>
      </w:r>
    </w:p>
    <w:p w14:paraId="2FBEF7FC" w14:textId="2C5D138D" w:rsidR="00926088" w:rsidRDefault="00926088" w:rsidP="00926088">
      <w:pPr>
        <w:pBdr>
          <w:bottom w:val="single" w:sz="6" w:space="1" w:color="auto"/>
        </w:pBdr>
        <w:spacing w:after="0" w:line="240" w:lineRule="auto"/>
        <w:jc w:val="center"/>
        <w:rPr>
          <w:b/>
          <w:sz w:val="28"/>
          <w:szCs w:val="28"/>
        </w:rPr>
      </w:pPr>
      <w:r>
        <w:rPr>
          <w:b/>
          <w:sz w:val="28"/>
          <w:szCs w:val="28"/>
        </w:rPr>
        <w:t>The Methodist Hall, Tebay at 7.30 pm</w:t>
      </w:r>
    </w:p>
    <w:p w14:paraId="08B4237C" w14:textId="53839CB8" w:rsidR="00D46A4F" w:rsidRDefault="00D46A4F" w:rsidP="00D46A4F">
      <w:pPr>
        <w:spacing w:after="0" w:line="240" w:lineRule="auto"/>
        <w:rPr>
          <w:sz w:val="28"/>
          <w:szCs w:val="28"/>
        </w:rPr>
      </w:pPr>
      <w:r>
        <w:rPr>
          <w:sz w:val="28"/>
          <w:szCs w:val="28"/>
        </w:rPr>
        <w:t>Present:  Cllrs A. Todd (chair); K. Kelly; S. Hodgson; K. Wharton; J. Nugent; A. Meadowcroft; County Councillor P. Dew and 8 members of the public.</w:t>
      </w:r>
    </w:p>
    <w:p w14:paraId="7B201023" w14:textId="181811FE" w:rsidR="00D46A4F" w:rsidRDefault="00D46A4F" w:rsidP="00D46A4F">
      <w:pPr>
        <w:spacing w:after="0" w:line="240" w:lineRule="auto"/>
        <w:rPr>
          <w:sz w:val="28"/>
          <w:szCs w:val="28"/>
        </w:rPr>
      </w:pPr>
    </w:p>
    <w:p w14:paraId="6E76F9BD" w14:textId="5964BD00" w:rsidR="00D46A4F" w:rsidRDefault="00D46A4F" w:rsidP="00D46A4F">
      <w:pPr>
        <w:spacing w:after="0" w:line="240" w:lineRule="auto"/>
        <w:rPr>
          <w:b/>
          <w:sz w:val="28"/>
          <w:szCs w:val="28"/>
        </w:rPr>
      </w:pPr>
      <w:r w:rsidRPr="00D46A4F">
        <w:rPr>
          <w:b/>
          <w:sz w:val="28"/>
          <w:szCs w:val="28"/>
        </w:rPr>
        <w:t>1.</w:t>
      </w:r>
      <w:r>
        <w:rPr>
          <w:b/>
          <w:sz w:val="28"/>
          <w:szCs w:val="28"/>
        </w:rPr>
        <w:t xml:space="preserve"> </w:t>
      </w:r>
      <w:r w:rsidRPr="00D46A4F">
        <w:rPr>
          <w:b/>
          <w:sz w:val="28"/>
          <w:szCs w:val="28"/>
        </w:rPr>
        <w:t xml:space="preserve"> Apologies for Absence</w:t>
      </w:r>
    </w:p>
    <w:p w14:paraId="08B39EDE" w14:textId="6373D80C" w:rsidR="00D46A4F" w:rsidRDefault="00D46A4F" w:rsidP="00D46A4F">
      <w:pPr>
        <w:spacing w:after="0" w:line="240" w:lineRule="auto"/>
        <w:rPr>
          <w:sz w:val="28"/>
          <w:szCs w:val="28"/>
        </w:rPr>
      </w:pPr>
      <w:r>
        <w:rPr>
          <w:sz w:val="28"/>
          <w:szCs w:val="28"/>
        </w:rPr>
        <w:t>Apologies were received from Cllr. G. Murphy</w:t>
      </w:r>
    </w:p>
    <w:p w14:paraId="6E3434E6" w14:textId="63DE5503" w:rsidR="00D46A4F" w:rsidRDefault="00D46A4F" w:rsidP="00D46A4F">
      <w:pPr>
        <w:spacing w:after="0" w:line="240" w:lineRule="auto"/>
        <w:rPr>
          <w:sz w:val="28"/>
          <w:szCs w:val="28"/>
        </w:rPr>
      </w:pPr>
    </w:p>
    <w:p w14:paraId="63703EDC" w14:textId="26B85FFB" w:rsidR="00D46A4F" w:rsidRDefault="00D46A4F" w:rsidP="00D46A4F">
      <w:pPr>
        <w:spacing w:after="0" w:line="240" w:lineRule="auto"/>
        <w:rPr>
          <w:b/>
          <w:sz w:val="28"/>
          <w:szCs w:val="28"/>
        </w:rPr>
      </w:pPr>
      <w:r>
        <w:rPr>
          <w:b/>
          <w:sz w:val="28"/>
          <w:szCs w:val="28"/>
        </w:rPr>
        <w:t>2.  Declarations of Interest and Dispensations</w:t>
      </w:r>
    </w:p>
    <w:p w14:paraId="0A46E7BE" w14:textId="7EAF8493" w:rsidR="00D46A4F" w:rsidRDefault="00D46A4F" w:rsidP="00D46A4F">
      <w:pPr>
        <w:spacing w:after="0" w:line="240" w:lineRule="auto"/>
        <w:rPr>
          <w:sz w:val="28"/>
          <w:szCs w:val="28"/>
        </w:rPr>
      </w:pPr>
      <w:r>
        <w:rPr>
          <w:sz w:val="28"/>
          <w:szCs w:val="28"/>
        </w:rPr>
        <w:t>Cllr. S. Hodgson declared a pecuniary interest in item 7 on the Agenda and left the room during the consideration of the same (Grasscutting and Fencing Estimates).</w:t>
      </w:r>
    </w:p>
    <w:p w14:paraId="2E7DEBA5" w14:textId="2FC5F6AE" w:rsidR="00D46A4F" w:rsidRDefault="00D46A4F" w:rsidP="00D46A4F">
      <w:pPr>
        <w:spacing w:after="0" w:line="240" w:lineRule="auto"/>
        <w:rPr>
          <w:sz w:val="28"/>
          <w:szCs w:val="28"/>
        </w:rPr>
      </w:pPr>
    </w:p>
    <w:p w14:paraId="58952D9A" w14:textId="200A18E2" w:rsidR="00D46A4F" w:rsidRDefault="00D46A4F" w:rsidP="00D46A4F">
      <w:pPr>
        <w:spacing w:after="0" w:line="240" w:lineRule="auto"/>
        <w:rPr>
          <w:b/>
          <w:sz w:val="28"/>
          <w:szCs w:val="28"/>
        </w:rPr>
      </w:pPr>
      <w:r>
        <w:rPr>
          <w:b/>
          <w:sz w:val="28"/>
          <w:szCs w:val="28"/>
        </w:rPr>
        <w:t>3.  Minutes of the Meeting of 31</w:t>
      </w:r>
      <w:r w:rsidRPr="00D46A4F">
        <w:rPr>
          <w:b/>
          <w:sz w:val="28"/>
          <w:szCs w:val="28"/>
          <w:vertAlign w:val="superscript"/>
        </w:rPr>
        <w:t>st</w:t>
      </w:r>
      <w:r>
        <w:rPr>
          <w:b/>
          <w:sz w:val="28"/>
          <w:szCs w:val="28"/>
        </w:rPr>
        <w:t xml:space="preserve"> January 2018</w:t>
      </w:r>
    </w:p>
    <w:p w14:paraId="3E695E08" w14:textId="68604945" w:rsidR="00D46A4F" w:rsidRDefault="00D46A4F" w:rsidP="00D46A4F">
      <w:pPr>
        <w:spacing w:after="0" w:line="240" w:lineRule="auto"/>
        <w:rPr>
          <w:sz w:val="28"/>
          <w:szCs w:val="28"/>
        </w:rPr>
      </w:pPr>
      <w:r>
        <w:rPr>
          <w:sz w:val="28"/>
          <w:szCs w:val="28"/>
        </w:rPr>
        <w:t>The Minutes were signed as a true record of this meeting</w:t>
      </w:r>
    </w:p>
    <w:p w14:paraId="50E7D167" w14:textId="6859477D" w:rsidR="00D46A4F" w:rsidRDefault="00D46A4F" w:rsidP="00D46A4F">
      <w:pPr>
        <w:spacing w:after="0" w:line="240" w:lineRule="auto"/>
        <w:rPr>
          <w:sz w:val="28"/>
          <w:szCs w:val="28"/>
        </w:rPr>
      </w:pPr>
    </w:p>
    <w:p w14:paraId="33C2EEBF" w14:textId="4CA04D70" w:rsidR="00531836" w:rsidRDefault="00531836" w:rsidP="00531836">
      <w:pPr>
        <w:spacing w:after="0" w:line="240" w:lineRule="auto"/>
        <w:rPr>
          <w:b/>
          <w:sz w:val="28"/>
          <w:szCs w:val="28"/>
        </w:rPr>
      </w:pPr>
      <w:r>
        <w:rPr>
          <w:b/>
          <w:sz w:val="28"/>
          <w:szCs w:val="28"/>
        </w:rPr>
        <w:t>4.  P</w:t>
      </w:r>
      <w:r w:rsidR="002A0F90">
        <w:rPr>
          <w:b/>
          <w:sz w:val="28"/>
          <w:szCs w:val="28"/>
        </w:rPr>
        <w:t>lanning</w:t>
      </w:r>
    </w:p>
    <w:p w14:paraId="3CC7A5B8" w14:textId="3CB9F925" w:rsidR="002A0F90" w:rsidRDefault="002A0F90" w:rsidP="00531836">
      <w:pPr>
        <w:spacing w:after="0" w:line="240" w:lineRule="auto"/>
        <w:rPr>
          <w:sz w:val="28"/>
          <w:szCs w:val="28"/>
        </w:rPr>
      </w:pPr>
      <w:r>
        <w:rPr>
          <w:sz w:val="28"/>
          <w:szCs w:val="28"/>
        </w:rPr>
        <w:t>4.1  Application 18/0138 – 1 Scaur Terrace</w:t>
      </w:r>
      <w:r w:rsidR="00F8697D">
        <w:rPr>
          <w:sz w:val="28"/>
          <w:szCs w:val="28"/>
        </w:rPr>
        <w:t>, Tebay.  Alterations to existing garage.  No objection</w:t>
      </w:r>
    </w:p>
    <w:p w14:paraId="4597C1EE" w14:textId="547F535A" w:rsidR="00F8697D" w:rsidRDefault="00F8697D" w:rsidP="00531836">
      <w:pPr>
        <w:spacing w:after="0" w:line="240" w:lineRule="auto"/>
        <w:rPr>
          <w:sz w:val="28"/>
          <w:szCs w:val="28"/>
        </w:rPr>
      </w:pPr>
      <w:r>
        <w:rPr>
          <w:sz w:val="28"/>
          <w:szCs w:val="28"/>
        </w:rPr>
        <w:t>4.2  Application 18/0182.  Acel House, Sidings Industrial Estate.  Variation of Condition 8 of application 91/0481 relating to the number of permitted vehicle movements allowed per day.</w:t>
      </w:r>
    </w:p>
    <w:p w14:paraId="5E5F82A1" w14:textId="639F0496" w:rsidR="008B52C6" w:rsidRDefault="00D32ECC" w:rsidP="00531836">
      <w:pPr>
        <w:spacing w:after="0" w:line="240" w:lineRule="auto"/>
        <w:rPr>
          <w:sz w:val="28"/>
          <w:szCs w:val="28"/>
        </w:rPr>
      </w:pPr>
      <w:r>
        <w:rPr>
          <w:sz w:val="28"/>
          <w:szCs w:val="28"/>
        </w:rPr>
        <w:t>Although the council welcomed the proposed use of Acel House, members</w:t>
      </w:r>
      <w:r w:rsidR="008B52C6">
        <w:rPr>
          <w:sz w:val="28"/>
          <w:szCs w:val="28"/>
        </w:rPr>
        <w:t xml:space="preserve"> of the public expressed strong concerns about the number of proposed vehicle movements due to the unsuitable nature of the public highway</w:t>
      </w:r>
      <w:r>
        <w:rPr>
          <w:sz w:val="28"/>
          <w:szCs w:val="28"/>
        </w:rPr>
        <w:t xml:space="preserve">.  </w:t>
      </w:r>
    </w:p>
    <w:p w14:paraId="667FEA92" w14:textId="5F85FDF8" w:rsidR="00D32ECC" w:rsidRDefault="00D32ECC" w:rsidP="00531836">
      <w:pPr>
        <w:spacing w:after="0" w:line="240" w:lineRule="auto"/>
        <w:rPr>
          <w:sz w:val="28"/>
          <w:szCs w:val="28"/>
        </w:rPr>
      </w:pPr>
      <w:r>
        <w:rPr>
          <w:sz w:val="28"/>
          <w:szCs w:val="28"/>
        </w:rPr>
        <w:t>RESOLVED:  The clerk would undertake some research into the history of the site and the access originally proposed, which was thought to be via a private road.</w:t>
      </w:r>
    </w:p>
    <w:p w14:paraId="0BA25CF4" w14:textId="792AAD34" w:rsidR="006F2FA2" w:rsidRDefault="006F2FA2" w:rsidP="00531836">
      <w:pPr>
        <w:spacing w:after="0" w:line="240" w:lineRule="auto"/>
        <w:rPr>
          <w:sz w:val="28"/>
          <w:szCs w:val="28"/>
        </w:rPr>
      </w:pPr>
      <w:r>
        <w:rPr>
          <w:sz w:val="28"/>
          <w:szCs w:val="28"/>
        </w:rPr>
        <w:t>4.3  Councillors considered the refusal by Eden District Council of their application to place advertisements on the roundabout.</w:t>
      </w:r>
    </w:p>
    <w:p w14:paraId="7543A729" w14:textId="7F3E9A9D" w:rsidR="006F2FA2" w:rsidRDefault="006F2FA2" w:rsidP="00531836">
      <w:pPr>
        <w:spacing w:after="0" w:line="240" w:lineRule="auto"/>
        <w:rPr>
          <w:sz w:val="28"/>
          <w:szCs w:val="28"/>
        </w:rPr>
      </w:pPr>
      <w:r>
        <w:rPr>
          <w:sz w:val="28"/>
          <w:szCs w:val="28"/>
        </w:rPr>
        <w:t>RESOLVED:  The decision would be appealed.</w:t>
      </w:r>
    </w:p>
    <w:p w14:paraId="1FBE6B61" w14:textId="672A22E8" w:rsidR="00425A7C" w:rsidRDefault="00425A7C" w:rsidP="00531836">
      <w:pPr>
        <w:spacing w:after="0" w:line="240" w:lineRule="auto"/>
        <w:rPr>
          <w:sz w:val="28"/>
          <w:szCs w:val="28"/>
        </w:rPr>
      </w:pPr>
    </w:p>
    <w:p w14:paraId="568A00BC" w14:textId="24F0E5A9" w:rsidR="00425A7C" w:rsidRDefault="00980BBA" w:rsidP="00531836">
      <w:pPr>
        <w:spacing w:after="0" w:line="240" w:lineRule="auto"/>
        <w:rPr>
          <w:b/>
          <w:sz w:val="28"/>
          <w:szCs w:val="28"/>
        </w:rPr>
      </w:pPr>
      <w:r>
        <w:rPr>
          <w:b/>
          <w:sz w:val="28"/>
          <w:szCs w:val="28"/>
        </w:rPr>
        <w:t>5.  Highways and Rights of Way</w:t>
      </w:r>
    </w:p>
    <w:p w14:paraId="48A7522B" w14:textId="4ACC6DB0" w:rsidR="00980BBA" w:rsidRDefault="00980BBA" w:rsidP="00531836">
      <w:pPr>
        <w:spacing w:after="0" w:line="240" w:lineRule="auto"/>
        <w:rPr>
          <w:sz w:val="28"/>
          <w:szCs w:val="28"/>
        </w:rPr>
      </w:pPr>
      <w:r>
        <w:rPr>
          <w:sz w:val="28"/>
          <w:szCs w:val="28"/>
        </w:rPr>
        <w:t>5.1  Parking</w:t>
      </w:r>
    </w:p>
    <w:p w14:paraId="1F98DCE5" w14:textId="05911624" w:rsidR="00980BBA" w:rsidRDefault="00980BBA" w:rsidP="00531836">
      <w:pPr>
        <w:spacing w:after="0" w:line="240" w:lineRule="auto"/>
        <w:rPr>
          <w:sz w:val="28"/>
          <w:szCs w:val="28"/>
        </w:rPr>
      </w:pPr>
      <w:r>
        <w:rPr>
          <w:sz w:val="28"/>
          <w:szCs w:val="28"/>
        </w:rPr>
        <w:t>The clerk reported that Network Rail had failed, so far, to respond to the request that highway verge be made available for parking.  The matter would be pursued.</w:t>
      </w:r>
    </w:p>
    <w:p w14:paraId="2A0B205F" w14:textId="766B092A" w:rsidR="00980BBA" w:rsidRDefault="00980BBA" w:rsidP="00531836">
      <w:pPr>
        <w:spacing w:after="0" w:line="240" w:lineRule="auto"/>
        <w:rPr>
          <w:sz w:val="28"/>
          <w:szCs w:val="28"/>
        </w:rPr>
      </w:pPr>
      <w:r>
        <w:rPr>
          <w:sz w:val="28"/>
          <w:szCs w:val="28"/>
        </w:rPr>
        <w:t xml:space="preserve">5.2  </w:t>
      </w:r>
      <w:r w:rsidR="00A6160B">
        <w:rPr>
          <w:sz w:val="28"/>
          <w:szCs w:val="28"/>
        </w:rPr>
        <w:t>Parking on the Pavements</w:t>
      </w:r>
    </w:p>
    <w:p w14:paraId="034B7FE8" w14:textId="42C4321F" w:rsidR="00A6160B" w:rsidRDefault="00A6160B" w:rsidP="00531836">
      <w:pPr>
        <w:spacing w:after="0" w:line="240" w:lineRule="auto"/>
        <w:rPr>
          <w:sz w:val="28"/>
          <w:szCs w:val="28"/>
        </w:rPr>
      </w:pPr>
      <w:r>
        <w:rPr>
          <w:sz w:val="28"/>
          <w:szCs w:val="28"/>
        </w:rPr>
        <w:lastRenderedPageBreak/>
        <w:t xml:space="preserve">The clerk would contact the Community Police Officer to see if a letter could be drafted and sent from the Constabulary advising people </w:t>
      </w:r>
      <w:r w:rsidR="00ED0BF6">
        <w:rPr>
          <w:sz w:val="28"/>
          <w:szCs w:val="28"/>
        </w:rPr>
        <w:t>not to park on the pavements.</w:t>
      </w:r>
    </w:p>
    <w:p w14:paraId="7BC3958B" w14:textId="331B8431" w:rsidR="009D580D" w:rsidRDefault="009D580D" w:rsidP="00531836">
      <w:pPr>
        <w:spacing w:after="0" w:line="240" w:lineRule="auto"/>
        <w:rPr>
          <w:sz w:val="28"/>
          <w:szCs w:val="28"/>
        </w:rPr>
      </w:pPr>
      <w:r>
        <w:rPr>
          <w:sz w:val="28"/>
          <w:szCs w:val="28"/>
        </w:rPr>
        <w:t>5.3  New Footpath Project.</w:t>
      </w:r>
    </w:p>
    <w:p w14:paraId="41AB1229" w14:textId="5B31D92A" w:rsidR="009D580D" w:rsidRDefault="009D580D" w:rsidP="00531836">
      <w:pPr>
        <w:spacing w:after="0" w:line="240" w:lineRule="auto"/>
        <w:rPr>
          <w:sz w:val="28"/>
          <w:szCs w:val="28"/>
        </w:rPr>
      </w:pPr>
      <w:r>
        <w:rPr>
          <w:sz w:val="28"/>
          <w:szCs w:val="28"/>
        </w:rPr>
        <w:t>RESOLVED:  The council wish to go ahead with the project and the clerk would contact Steve Hastie of the Yorkshire Dales National Park to see how to take matters forward.  Enquiries would be made as to possible sources of funding.</w:t>
      </w:r>
    </w:p>
    <w:p w14:paraId="226504BD" w14:textId="18739064" w:rsidR="00701EE4" w:rsidRDefault="00701EE4" w:rsidP="00531836">
      <w:pPr>
        <w:spacing w:after="0" w:line="240" w:lineRule="auto"/>
        <w:rPr>
          <w:sz w:val="28"/>
          <w:szCs w:val="28"/>
        </w:rPr>
      </w:pPr>
    </w:p>
    <w:p w14:paraId="24771BFB" w14:textId="270D267D" w:rsidR="00701EE4" w:rsidRDefault="00701EE4" w:rsidP="00531836">
      <w:pPr>
        <w:spacing w:after="0" w:line="240" w:lineRule="auto"/>
        <w:rPr>
          <w:b/>
          <w:sz w:val="28"/>
          <w:szCs w:val="28"/>
        </w:rPr>
      </w:pPr>
      <w:r>
        <w:rPr>
          <w:b/>
          <w:sz w:val="28"/>
          <w:szCs w:val="28"/>
        </w:rPr>
        <w:t>6.  Progress Reports</w:t>
      </w:r>
    </w:p>
    <w:p w14:paraId="3E8A6293" w14:textId="7A2512E7" w:rsidR="00701EE4" w:rsidRDefault="00701EE4" w:rsidP="00531836">
      <w:pPr>
        <w:spacing w:after="0" w:line="240" w:lineRule="auto"/>
        <w:rPr>
          <w:sz w:val="28"/>
          <w:szCs w:val="28"/>
        </w:rPr>
      </w:pPr>
      <w:r>
        <w:rPr>
          <w:sz w:val="28"/>
          <w:szCs w:val="28"/>
        </w:rPr>
        <w:t>6.1  The MUGA court and tennis court</w:t>
      </w:r>
    </w:p>
    <w:p w14:paraId="7B533275" w14:textId="0AA60A44" w:rsidR="00701EE4" w:rsidRDefault="00701EE4" w:rsidP="00531836">
      <w:pPr>
        <w:spacing w:after="0" w:line="240" w:lineRule="auto"/>
        <w:rPr>
          <w:sz w:val="28"/>
          <w:szCs w:val="28"/>
        </w:rPr>
      </w:pPr>
      <w:r>
        <w:rPr>
          <w:sz w:val="28"/>
          <w:szCs w:val="28"/>
        </w:rPr>
        <w:t>No further progress had been made to date.</w:t>
      </w:r>
    </w:p>
    <w:p w14:paraId="1EE48715" w14:textId="196B31FD" w:rsidR="009A3E26" w:rsidRDefault="009A3E26" w:rsidP="00531836">
      <w:pPr>
        <w:spacing w:after="0" w:line="240" w:lineRule="auto"/>
        <w:rPr>
          <w:sz w:val="28"/>
          <w:szCs w:val="28"/>
        </w:rPr>
      </w:pPr>
      <w:r>
        <w:rPr>
          <w:sz w:val="28"/>
          <w:szCs w:val="28"/>
        </w:rPr>
        <w:t>6.2  The abandoned horsebox.</w:t>
      </w:r>
    </w:p>
    <w:p w14:paraId="40697A1F" w14:textId="25A8A067" w:rsidR="009A3E26" w:rsidRDefault="009A3E26" w:rsidP="00531836">
      <w:pPr>
        <w:spacing w:after="0" w:line="240" w:lineRule="auto"/>
        <w:rPr>
          <w:sz w:val="28"/>
          <w:szCs w:val="28"/>
        </w:rPr>
      </w:pPr>
      <w:r>
        <w:rPr>
          <w:sz w:val="28"/>
          <w:szCs w:val="28"/>
        </w:rPr>
        <w:t>Ownership of the land on which the horsebox had been abandoned was unknown.  The clerk would make enquiries as to the procedure for claiming ownership of the land.</w:t>
      </w:r>
      <w:r w:rsidR="00EC122E">
        <w:rPr>
          <w:sz w:val="28"/>
          <w:szCs w:val="28"/>
        </w:rPr>
        <w:t xml:space="preserve">  The Parish Council had, in the past, mown the grass and cleaned out the ditch on the site.</w:t>
      </w:r>
    </w:p>
    <w:p w14:paraId="1B7E1FE5" w14:textId="5F7C4C96" w:rsidR="009A3E26" w:rsidRDefault="007A1037" w:rsidP="00531836">
      <w:pPr>
        <w:spacing w:after="0" w:line="240" w:lineRule="auto"/>
        <w:rPr>
          <w:sz w:val="28"/>
          <w:szCs w:val="28"/>
        </w:rPr>
      </w:pPr>
      <w:r>
        <w:rPr>
          <w:sz w:val="28"/>
          <w:szCs w:val="28"/>
        </w:rPr>
        <w:t>6.3  Recycling site fence and gate in disrepair.</w:t>
      </w:r>
    </w:p>
    <w:p w14:paraId="3E9308AF" w14:textId="006B1DD5" w:rsidR="007A1037" w:rsidRDefault="007A1037" w:rsidP="00531836">
      <w:pPr>
        <w:spacing w:after="0" w:line="240" w:lineRule="auto"/>
        <w:rPr>
          <w:sz w:val="28"/>
          <w:szCs w:val="28"/>
        </w:rPr>
      </w:pPr>
      <w:r>
        <w:rPr>
          <w:sz w:val="28"/>
          <w:szCs w:val="28"/>
        </w:rPr>
        <w:t>Estimates had been obtained for repairs (see item 7)</w:t>
      </w:r>
    </w:p>
    <w:p w14:paraId="2864253C" w14:textId="24F532C3" w:rsidR="007A1037" w:rsidRDefault="007A1037" w:rsidP="00531836">
      <w:pPr>
        <w:spacing w:after="0" w:line="240" w:lineRule="auto"/>
        <w:rPr>
          <w:sz w:val="28"/>
          <w:szCs w:val="28"/>
        </w:rPr>
      </w:pPr>
    </w:p>
    <w:p w14:paraId="6DA91826" w14:textId="2C0E3800" w:rsidR="007A1037" w:rsidRDefault="00C3588E" w:rsidP="00531836">
      <w:pPr>
        <w:spacing w:after="0" w:line="240" w:lineRule="auto"/>
        <w:rPr>
          <w:b/>
          <w:sz w:val="28"/>
          <w:szCs w:val="28"/>
        </w:rPr>
      </w:pPr>
      <w:r>
        <w:rPr>
          <w:b/>
          <w:sz w:val="28"/>
          <w:szCs w:val="28"/>
        </w:rPr>
        <w:t>7.  Grasscutting and Fencing Estimates</w:t>
      </w:r>
    </w:p>
    <w:p w14:paraId="38873270" w14:textId="040D3211" w:rsidR="00C3588E" w:rsidRDefault="00C3588E" w:rsidP="00531836">
      <w:pPr>
        <w:spacing w:after="0" w:line="240" w:lineRule="auto"/>
        <w:rPr>
          <w:sz w:val="28"/>
          <w:szCs w:val="28"/>
        </w:rPr>
      </w:pPr>
      <w:r>
        <w:rPr>
          <w:sz w:val="28"/>
          <w:szCs w:val="28"/>
        </w:rPr>
        <w:t>(Cllr. S. Hodgson left the room during the consideration of this item)</w:t>
      </w:r>
    </w:p>
    <w:p w14:paraId="09467472" w14:textId="75DEC4FC" w:rsidR="00C3588E" w:rsidRDefault="00C3588E" w:rsidP="00531836">
      <w:pPr>
        <w:spacing w:after="0" w:line="240" w:lineRule="auto"/>
        <w:rPr>
          <w:sz w:val="28"/>
          <w:szCs w:val="28"/>
        </w:rPr>
      </w:pPr>
      <w:r>
        <w:rPr>
          <w:sz w:val="28"/>
          <w:szCs w:val="28"/>
        </w:rPr>
        <w:t>Cllr A. Todd and the clerk reported that six contractors had been invited to tender for this work, but the only estimates received were from N. W. Aboricultural Services Ltd.  These estimates were reviewed by members and considered to be appropriate and would, therefore, be accepted.</w:t>
      </w:r>
    </w:p>
    <w:p w14:paraId="7E3800BD" w14:textId="458142FA" w:rsidR="000D72A5" w:rsidRDefault="000D72A5" w:rsidP="00531836">
      <w:pPr>
        <w:spacing w:after="0" w:line="240" w:lineRule="auto"/>
        <w:rPr>
          <w:sz w:val="28"/>
          <w:szCs w:val="28"/>
        </w:rPr>
      </w:pPr>
    </w:p>
    <w:p w14:paraId="0AF35574" w14:textId="22199FEA" w:rsidR="000D72A5" w:rsidRDefault="000D72A5" w:rsidP="00531836">
      <w:pPr>
        <w:spacing w:after="0" w:line="240" w:lineRule="auto"/>
        <w:rPr>
          <w:b/>
          <w:sz w:val="28"/>
          <w:szCs w:val="28"/>
        </w:rPr>
      </w:pPr>
      <w:r>
        <w:rPr>
          <w:b/>
          <w:sz w:val="28"/>
          <w:szCs w:val="28"/>
        </w:rPr>
        <w:t>8.  Finance</w:t>
      </w:r>
    </w:p>
    <w:p w14:paraId="4C1898CB" w14:textId="5DA84C72" w:rsidR="000D72A5" w:rsidRDefault="004C56C3" w:rsidP="00531836">
      <w:pPr>
        <w:spacing w:after="0" w:line="240" w:lineRule="auto"/>
        <w:rPr>
          <w:sz w:val="28"/>
          <w:szCs w:val="28"/>
        </w:rPr>
      </w:pPr>
      <w:r>
        <w:rPr>
          <w:sz w:val="28"/>
          <w:szCs w:val="28"/>
        </w:rPr>
        <w:t>The following accounts were approved for payment:</w:t>
      </w:r>
    </w:p>
    <w:p w14:paraId="1C899B71" w14:textId="3B650ADC" w:rsidR="004C56C3" w:rsidRDefault="004C56C3" w:rsidP="00531836">
      <w:pPr>
        <w:spacing w:after="0" w:line="240" w:lineRule="auto"/>
        <w:rPr>
          <w:sz w:val="28"/>
          <w:szCs w:val="28"/>
        </w:rPr>
      </w:pPr>
      <w:r>
        <w:rPr>
          <w:sz w:val="28"/>
          <w:szCs w:val="28"/>
        </w:rPr>
        <w:t>CPS – payroll services for February and March</w:t>
      </w:r>
      <w:r>
        <w:rPr>
          <w:sz w:val="28"/>
          <w:szCs w:val="28"/>
        </w:rPr>
        <w:tab/>
      </w:r>
      <w:r>
        <w:rPr>
          <w:sz w:val="28"/>
          <w:szCs w:val="28"/>
        </w:rPr>
        <w:tab/>
      </w:r>
      <w:r>
        <w:rPr>
          <w:sz w:val="28"/>
          <w:szCs w:val="28"/>
        </w:rPr>
        <w:tab/>
      </w:r>
      <w:r>
        <w:rPr>
          <w:sz w:val="28"/>
          <w:szCs w:val="28"/>
        </w:rPr>
        <w:tab/>
        <w:t>£28.80</w:t>
      </w:r>
    </w:p>
    <w:p w14:paraId="2E5E7C01" w14:textId="5850A0A7" w:rsidR="00155FFD" w:rsidRDefault="00155FFD" w:rsidP="00531836">
      <w:pPr>
        <w:spacing w:after="0" w:line="240" w:lineRule="auto"/>
        <w:rPr>
          <w:sz w:val="28"/>
          <w:szCs w:val="28"/>
        </w:rPr>
      </w:pPr>
      <w:r>
        <w:rPr>
          <w:sz w:val="28"/>
          <w:szCs w:val="28"/>
        </w:rPr>
        <w:t>HMRC – PAYE for February and March</w:t>
      </w:r>
      <w:r>
        <w:rPr>
          <w:sz w:val="28"/>
          <w:szCs w:val="28"/>
        </w:rPr>
        <w:tab/>
      </w:r>
      <w:r>
        <w:rPr>
          <w:sz w:val="28"/>
          <w:szCs w:val="28"/>
        </w:rPr>
        <w:tab/>
      </w:r>
      <w:r>
        <w:rPr>
          <w:sz w:val="28"/>
          <w:szCs w:val="28"/>
        </w:rPr>
        <w:tab/>
      </w:r>
      <w:r>
        <w:rPr>
          <w:sz w:val="28"/>
          <w:szCs w:val="28"/>
        </w:rPr>
        <w:tab/>
      </w:r>
      <w:r>
        <w:rPr>
          <w:sz w:val="28"/>
          <w:szCs w:val="28"/>
        </w:rPr>
        <w:tab/>
        <w:t xml:space="preserve">  70.00</w:t>
      </w:r>
    </w:p>
    <w:p w14:paraId="28300D8C" w14:textId="418C5F22" w:rsidR="000730AB" w:rsidRDefault="000730AB" w:rsidP="00531836">
      <w:pPr>
        <w:spacing w:after="0" w:line="240" w:lineRule="auto"/>
        <w:rPr>
          <w:sz w:val="28"/>
          <w:szCs w:val="28"/>
        </w:rPr>
      </w:pPr>
      <w:r>
        <w:rPr>
          <w:sz w:val="28"/>
          <w:szCs w:val="28"/>
        </w:rPr>
        <w:t>M. Longworth – salary for February and March</w:t>
      </w:r>
      <w:r>
        <w:rPr>
          <w:sz w:val="28"/>
          <w:szCs w:val="28"/>
        </w:rPr>
        <w:tab/>
      </w:r>
      <w:r>
        <w:rPr>
          <w:sz w:val="28"/>
          <w:szCs w:val="28"/>
        </w:rPr>
        <w:tab/>
      </w:r>
      <w:r>
        <w:rPr>
          <w:sz w:val="28"/>
          <w:szCs w:val="28"/>
        </w:rPr>
        <w:tab/>
      </w:r>
      <w:r>
        <w:rPr>
          <w:sz w:val="28"/>
          <w:szCs w:val="28"/>
        </w:rPr>
        <w:tab/>
        <w:t>280.00</w:t>
      </w:r>
    </w:p>
    <w:p w14:paraId="412A823A" w14:textId="6225DD60" w:rsidR="000730AB" w:rsidRDefault="006E1B87" w:rsidP="00531836">
      <w:pPr>
        <w:spacing w:after="0" w:line="240" w:lineRule="auto"/>
        <w:rPr>
          <w:sz w:val="28"/>
          <w:szCs w:val="28"/>
        </w:rPr>
      </w:pPr>
      <w:r>
        <w:rPr>
          <w:sz w:val="28"/>
          <w:szCs w:val="28"/>
        </w:rPr>
        <w:t>M. Longworth – postage stamps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6.72</w:t>
      </w:r>
    </w:p>
    <w:p w14:paraId="61AA8B08" w14:textId="1B084710" w:rsidR="006E1B87" w:rsidRDefault="008313B6" w:rsidP="00531836">
      <w:pPr>
        <w:spacing w:after="0" w:line="240" w:lineRule="auto"/>
        <w:rPr>
          <w:sz w:val="28"/>
          <w:szCs w:val="28"/>
        </w:rPr>
      </w:pPr>
      <w:r>
        <w:rPr>
          <w:sz w:val="28"/>
          <w:szCs w:val="28"/>
        </w:rPr>
        <w:t>M. Longworth – printer ink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20.98</w:t>
      </w:r>
    </w:p>
    <w:p w14:paraId="279AE856" w14:textId="4B857ECF" w:rsidR="008313B6" w:rsidRDefault="008313B6" w:rsidP="00531836">
      <w:pPr>
        <w:spacing w:after="0" w:line="240" w:lineRule="auto"/>
        <w:rPr>
          <w:sz w:val="28"/>
          <w:szCs w:val="28"/>
        </w:rPr>
      </w:pPr>
      <w:r>
        <w:rPr>
          <w:sz w:val="28"/>
          <w:szCs w:val="28"/>
        </w:rPr>
        <w:t>D. Patterson – cleaning bus shelters</w:t>
      </w:r>
      <w:r>
        <w:rPr>
          <w:sz w:val="28"/>
          <w:szCs w:val="28"/>
        </w:rPr>
        <w:tab/>
      </w:r>
      <w:r>
        <w:rPr>
          <w:sz w:val="28"/>
          <w:szCs w:val="28"/>
        </w:rPr>
        <w:tab/>
      </w:r>
      <w:r>
        <w:rPr>
          <w:sz w:val="28"/>
          <w:szCs w:val="28"/>
        </w:rPr>
        <w:tab/>
      </w:r>
      <w:r>
        <w:rPr>
          <w:sz w:val="28"/>
          <w:szCs w:val="28"/>
        </w:rPr>
        <w:tab/>
      </w:r>
      <w:r>
        <w:rPr>
          <w:sz w:val="28"/>
          <w:szCs w:val="28"/>
        </w:rPr>
        <w:tab/>
      </w:r>
      <w:r>
        <w:rPr>
          <w:sz w:val="28"/>
          <w:szCs w:val="28"/>
        </w:rPr>
        <w:tab/>
        <w:t>500.00</w:t>
      </w:r>
    </w:p>
    <w:p w14:paraId="5B5EB36C" w14:textId="5E79C9C2" w:rsidR="00E14827" w:rsidRDefault="00E14827" w:rsidP="00531836">
      <w:pPr>
        <w:spacing w:after="0" w:line="240" w:lineRule="auto"/>
        <w:rPr>
          <w:sz w:val="28"/>
          <w:szCs w:val="28"/>
        </w:rPr>
      </w:pPr>
      <w:r>
        <w:rPr>
          <w:sz w:val="28"/>
          <w:szCs w:val="28"/>
        </w:rPr>
        <w:t>Lonsdale Settled Estates (rent)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14.35</w:t>
      </w:r>
    </w:p>
    <w:p w14:paraId="013E125D" w14:textId="4C63CFCD" w:rsidR="00E14827" w:rsidRDefault="009B385A" w:rsidP="00531836">
      <w:pPr>
        <w:spacing w:after="0" w:line="240" w:lineRule="auto"/>
        <w:rPr>
          <w:sz w:val="28"/>
          <w:szCs w:val="28"/>
        </w:rPr>
      </w:pPr>
      <w:r>
        <w:rPr>
          <w:sz w:val="28"/>
          <w:szCs w:val="28"/>
        </w:rPr>
        <w:t>CALC – shared cost of Data Protection training</w:t>
      </w:r>
      <w:r>
        <w:rPr>
          <w:sz w:val="28"/>
          <w:szCs w:val="28"/>
        </w:rPr>
        <w:tab/>
      </w:r>
      <w:r>
        <w:rPr>
          <w:sz w:val="28"/>
          <w:szCs w:val="28"/>
        </w:rPr>
        <w:tab/>
      </w:r>
      <w:r>
        <w:rPr>
          <w:sz w:val="28"/>
          <w:szCs w:val="28"/>
        </w:rPr>
        <w:tab/>
      </w:r>
      <w:r>
        <w:rPr>
          <w:sz w:val="28"/>
          <w:szCs w:val="28"/>
        </w:rPr>
        <w:tab/>
        <w:t xml:space="preserve">  35.00</w:t>
      </w:r>
    </w:p>
    <w:p w14:paraId="2C27D0B4" w14:textId="0E7E4C15" w:rsidR="009B385A" w:rsidRDefault="009B385A" w:rsidP="00531836">
      <w:pPr>
        <w:spacing w:after="0" w:line="240" w:lineRule="auto"/>
        <w:rPr>
          <w:sz w:val="28"/>
          <w:szCs w:val="28"/>
        </w:rPr>
      </w:pPr>
    </w:p>
    <w:p w14:paraId="1E396812" w14:textId="2C5C339D" w:rsidR="009B385A" w:rsidRDefault="009B385A" w:rsidP="00531836">
      <w:pPr>
        <w:spacing w:after="0" w:line="240" w:lineRule="auto"/>
        <w:rPr>
          <w:b/>
          <w:sz w:val="28"/>
          <w:szCs w:val="28"/>
        </w:rPr>
      </w:pPr>
      <w:r>
        <w:rPr>
          <w:b/>
          <w:sz w:val="28"/>
          <w:szCs w:val="28"/>
        </w:rPr>
        <w:t>9.  Asset Register and Risk Assessment</w:t>
      </w:r>
    </w:p>
    <w:p w14:paraId="6834CDF2" w14:textId="70056B8A" w:rsidR="009B385A" w:rsidRDefault="009B385A" w:rsidP="00531836">
      <w:pPr>
        <w:spacing w:after="0" w:line="240" w:lineRule="auto"/>
        <w:rPr>
          <w:sz w:val="28"/>
          <w:szCs w:val="28"/>
        </w:rPr>
      </w:pPr>
      <w:r>
        <w:rPr>
          <w:sz w:val="28"/>
          <w:szCs w:val="28"/>
        </w:rPr>
        <w:t>The 2018 Asset Register and Risk Assessment were circulated and approved.</w:t>
      </w:r>
    </w:p>
    <w:p w14:paraId="1AFB7044" w14:textId="7E51256D" w:rsidR="0020002A" w:rsidRDefault="0020002A" w:rsidP="00531836">
      <w:pPr>
        <w:spacing w:after="0" w:line="240" w:lineRule="auto"/>
        <w:rPr>
          <w:sz w:val="28"/>
          <w:szCs w:val="28"/>
        </w:rPr>
      </w:pPr>
    </w:p>
    <w:p w14:paraId="6A3D8F8E" w14:textId="56B91DB7" w:rsidR="009B385A" w:rsidRDefault="009B385A" w:rsidP="00531836">
      <w:pPr>
        <w:spacing w:after="0" w:line="240" w:lineRule="auto"/>
        <w:rPr>
          <w:sz w:val="28"/>
          <w:szCs w:val="28"/>
        </w:rPr>
      </w:pPr>
    </w:p>
    <w:p w14:paraId="16B5DB3C" w14:textId="2FA48F65" w:rsidR="009B385A" w:rsidRDefault="009B385A" w:rsidP="00531836">
      <w:pPr>
        <w:spacing w:after="0" w:line="240" w:lineRule="auto"/>
        <w:rPr>
          <w:b/>
          <w:sz w:val="28"/>
          <w:szCs w:val="28"/>
        </w:rPr>
      </w:pPr>
      <w:r>
        <w:rPr>
          <w:b/>
          <w:sz w:val="28"/>
          <w:szCs w:val="28"/>
        </w:rPr>
        <w:t>10.  General Data Protection Regulation</w:t>
      </w:r>
    </w:p>
    <w:p w14:paraId="571DE62A" w14:textId="3B0EAE8E" w:rsidR="009B385A" w:rsidRDefault="009B385A" w:rsidP="00531836">
      <w:pPr>
        <w:spacing w:after="0" w:line="240" w:lineRule="auto"/>
        <w:rPr>
          <w:sz w:val="28"/>
          <w:szCs w:val="28"/>
        </w:rPr>
      </w:pPr>
      <w:r>
        <w:rPr>
          <w:sz w:val="28"/>
          <w:szCs w:val="28"/>
        </w:rPr>
        <w:t>The Clerk reported on impending changes to the law and the steps to be taken to comply with the new Regulation.</w:t>
      </w:r>
    </w:p>
    <w:p w14:paraId="3D4B4CDC" w14:textId="0CD07482" w:rsidR="0020002A" w:rsidRDefault="0020002A" w:rsidP="00531836">
      <w:pPr>
        <w:spacing w:after="0" w:line="240" w:lineRule="auto"/>
        <w:rPr>
          <w:sz w:val="28"/>
          <w:szCs w:val="28"/>
        </w:rPr>
      </w:pPr>
    </w:p>
    <w:p w14:paraId="341257E0" w14:textId="73C3FC12" w:rsidR="0020002A" w:rsidRDefault="003B6575" w:rsidP="00531836">
      <w:pPr>
        <w:spacing w:after="0" w:line="240" w:lineRule="auto"/>
        <w:rPr>
          <w:b/>
          <w:sz w:val="28"/>
          <w:szCs w:val="28"/>
        </w:rPr>
      </w:pPr>
      <w:r>
        <w:rPr>
          <w:b/>
          <w:sz w:val="28"/>
          <w:szCs w:val="28"/>
        </w:rPr>
        <w:t>11.  Correspondence</w:t>
      </w:r>
    </w:p>
    <w:p w14:paraId="40AA3D3E" w14:textId="74B9D9CB" w:rsidR="003B6575" w:rsidRDefault="003B6575" w:rsidP="00531836">
      <w:pPr>
        <w:spacing w:after="0" w:line="240" w:lineRule="auto"/>
        <w:rPr>
          <w:sz w:val="28"/>
          <w:szCs w:val="28"/>
        </w:rPr>
      </w:pPr>
      <w:r>
        <w:rPr>
          <w:sz w:val="28"/>
          <w:szCs w:val="28"/>
        </w:rPr>
        <w:t>11.1  Two members expressed an interest in attending the proposed training on planning issues to be organised by CALC</w:t>
      </w:r>
    </w:p>
    <w:p w14:paraId="18E53BC8" w14:textId="3165625A" w:rsidR="003B6575" w:rsidRDefault="003B6575" w:rsidP="00531836">
      <w:pPr>
        <w:spacing w:after="0" w:line="240" w:lineRule="auto"/>
        <w:rPr>
          <w:sz w:val="28"/>
          <w:szCs w:val="28"/>
        </w:rPr>
      </w:pPr>
      <w:r>
        <w:rPr>
          <w:sz w:val="28"/>
          <w:szCs w:val="28"/>
        </w:rPr>
        <w:t xml:space="preserve">11.2  </w:t>
      </w:r>
      <w:r w:rsidR="003D2FD8">
        <w:rPr>
          <w:sz w:val="28"/>
          <w:szCs w:val="28"/>
        </w:rPr>
        <w:t xml:space="preserve">It was decided not to refer any </w:t>
      </w:r>
      <w:bookmarkStart w:id="0" w:name="_GoBack"/>
      <w:r w:rsidR="003D2FD8">
        <w:rPr>
          <w:sz w:val="28"/>
          <w:szCs w:val="28"/>
        </w:rPr>
        <w:t>issues to the Scrutiny Panel at Eden District Council.</w:t>
      </w:r>
    </w:p>
    <w:bookmarkEnd w:id="0"/>
    <w:p w14:paraId="197AEBDB" w14:textId="1BB6E187" w:rsidR="00EC122E" w:rsidRDefault="00EC122E" w:rsidP="00531836">
      <w:pPr>
        <w:spacing w:after="0" w:line="240" w:lineRule="auto"/>
        <w:rPr>
          <w:sz w:val="28"/>
          <w:szCs w:val="28"/>
        </w:rPr>
      </w:pPr>
    </w:p>
    <w:p w14:paraId="51F6B346" w14:textId="5250C1CA" w:rsidR="00EC122E" w:rsidRDefault="00EC122E" w:rsidP="00531836">
      <w:pPr>
        <w:spacing w:after="0" w:line="240" w:lineRule="auto"/>
        <w:rPr>
          <w:b/>
          <w:sz w:val="28"/>
          <w:szCs w:val="28"/>
        </w:rPr>
      </w:pPr>
      <w:r>
        <w:rPr>
          <w:b/>
          <w:sz w:val="28"/>
          <w:szCs w:val="28"/>
        </w:rPr>
        <w:t>12.  Public Participation</w:t>
      </w:r>
    </w:p>
    <w:p w14:paraId="7F273420" w14:textId="43E4649C" w:rsidR="00874BF6" w:rsidRDefault="00D577EC" w:rsidP="00531836">
      <w:pPr>
        <w:spacing w:after="0" w:line="240" w:lineRule="auto"/>
        <w:rPr>
          <w:sz w:val="28"/>
          <w:szCs w:val="28"/>
        </w:rPr>
      </w:pPr>
      <w:r>
        <w:rPr>
          <w:sz w:val="28"/>
          <w:szCs w:val="28"/>
        </w:rPr>
        <w:t>12.1  It was noted that two grit bins were missing and County Councillor P. Dew agreed to look into this.  Concerns were expressed at the amount of rubbish being dumped at the recycling centre, the number of pot holes in the roads and gullies that needed to be cleaned.  Also difficulties were continuing with the water supply to some the properties in Tebay – possibly caused by air in the pipes.</w:t>
      </w:r>
    </w:p>
    <w:p w14:paraId="2BF47D21" w14:textId="12573658" w:rsidR="00D577EC" w:rsidRDefault="00D577EC" w:rsidP="00531836">
      <w:pPr>
        <w:spacing w:after="0" w:line="240" w:lineRule="auto"/>
        <w:rPr>
          <w:sz w:val="28"/>
          <w:szCs w:val="28"/>
        </w:rPr>
      </w:pPr>
      <w:r>
        <w:rPr>
          <w:sz w:val="28"/>
          <w:szCs w:val="28"/>
        </w:rPr>
        <w:t>County Councillor P. Dew presented his report (attached to these Minutes) and asked for letters of support to be sent regarding the replacement of the Astroturf at Kirkby Stephen School.  He mentioned that a road traffic survey will take place in April/May 2018 to record the volume and speed of traffic on the A685.</w:t>
      </w:r>
    </w:p>
    <w:p w14:paraId="36CC8BC9" w14:textId="601B723D" w:rsidR="00D577EC" w:rsidRDefault="00D577EC" w:rsidP="00531836">
      <w:pPr>
        <w:spacing w:after="0" w:line="240" w:lineRule="auto"/>
        <w:rPr>
          <w:sz w:val="28"/>
          <w:szCs w:val="28"/>
        </w:rPr>
      </w:pPr>
    </w:p>
    <w:p w14:paraId="17FA6E4C" w14:textId="18FCB7CF" w:rsidR="00D577EC" w:rsidRDefault="00CD79D1" w:rsidP="00531836">
      <w:pPr>
        <w:spacing w:after="0" w:line="240" w:lineRule="auto"/>
        <w:rPr>
          <w:b/>
          <w:sz w:val="28"/>
          <w:szCs w:val="28"/>
        </w:rPr>
      </w:pPr>
      <w:r>
        <w:rPr>
          <w:b/>
          <w:sz w:val="28"/>
          <w:szCs w:val="28"/>
        </w:rPr>
        <w:t>13.  Date and Time of Next Meeting</w:t>
      </w:r>
    </w:p>
    <w:p w14:paraId="3224351A" w14:textId="486493BF" w:rsidR="00CD79D1" w:rsidRDefault="00CD79D1" w:rsidP="00531836">
      <w:pPr>
        <w:spacing w:after="0" w:line="240" w:lineRule="auto"/>
        <w:rPr>
          <w:sz w:val="28"/>
          <w:szCs w:val="28"/>
        </w:rPr>
      </w:pPr>
      <w:r>
        <w:rPr>
          <w:sz w:val="28"/>
          <w:szCs w:val="28"/>
        </w:rPr>
        <w:t>The next meeting will be on Wednesday 23</w:t>
      </w:r>
      <w:r w:rsidRPr="00CD79D1">
        <w:rPr>
          <w:sz w:val="28"/>
          <w:szCs w:val="28"/>
          <w:vertAlign w:val="superscript"/>
        </w:rPr>
        <w:t>rd</w:t>
      </w:r>
      <w:r>
        <w:rPr>
          <w:sz w:val="28"/>
          <w:szCs w:val="28"/>
        </w:rPr>
        <w:t xml:space="preserve"> April at 7.30 pm at The Methodist Hall, Tebay.</w:t>
      </w:r>
    </w:p>
    <w:p w14:paraId="5584DD01" w14:textId="651F484D" w:rsidR="00CD79D1" w:rsidRDefault="00CD79D1" w:rsidP="00531836">
      <w:pPr>
        <w:spacing w:after="0" w:line="240" w:lineRule="auto"/>
        <w:rPr>
          <w:sz w:val="28"/>
          <w:szCs w:val="28"/>
        </w:rPr>
      </w:pPr>
    </w:p>
    <w:p w14:paraId="7C25A31C" w14:textId="70D2DDEA" w:rsidR="00CD79D1" w:rsidRDefault="00CD79D1" w:rsidP="00531836">
      <w:pPr>
        <w:spacing w:after="0" w:line="240" w:lineRule="auto"/>
        <w:rPr>
          <w:sz w:val="28"/>
          <w:szCs w:val="28"/>
        </w:rPr>
      </w:pPr>
      <w:r>
        <w:rPr>
          <w:sz w:val="28"/>
          <w:szCs w:val="28"/>
        </w:rPr>
        <w:t>The meeting closed at 9.20</w:t>
      </w:r>
    </w:p>
    <w:p w14:paraId="64985111" w14:textId="426AEB24" w:rsidR="00CD79D1" w:rsidRDefault="00CD79D1" w:rsidP="00531836">
      <w:pPr>
        <w:spacing w:after="0" w:line="240" w:lineRule="auto"/>
        <w:rPr>
          <w:sz w:val="28"/>
          <w:szCs w:val="28"/>
        </w:rPr>
      </w:pPr>
    </w:p>
    <w:p w14:paraId="1ACBA87C" w14:textId="7067453F" w:rsidR="00CD79D1" w:rsidRDefault="00CD79D1" w:rsidP="00531836">
      <w:pPr>
        <w:spacing w:after="0" w:line="240" w:lineRule="auto"/>
        <w:rPr>
          <w:sz w:val="28"/>
          <w:szCs w:val="28"/>
        </w:rPr>
      </w:pPr>
      <w:r>
        <w:rPr>
          <w:sz w:val="28"/>
          <w:szCs w:val="28"/>
        </w:rPr>
        <w:t>Signed as a true record …………………………………………….</w:t>
      </w:r>
    </w:p>
    <w:p w14:paraId="44D8647E" w14:textId="3C94111D" w:rsidR="00CD79D1" w:rsidRDefault="00CD79D1" w:rsidP="00531836">
      <w:pPr>
        <w:spacing w:after="0" w:line="240" w:lineRule="auto"/>
        <w:rPr>
          <w:sz w:val="28"/>
          <w:szCs w:val="28"/>
        </w:rPr>
      </w:pPr>
    </w:p>
    <w:p w14:paraId="17614920" w14:textId="0527DB57" w:rsidR="00CD79D1" w:rsidRPr="00CD79D1" w:rsidRDefault="00CD79D1" w:rsidP="00531836">
      <w:pPr>
        <w:spacing w:after="0" w:line="240" w:lineRule="auto"/>
        <w:rPr>
          <w:sz w:val="28"/>
          <w:szCs w:val="28"/>
        </w:rPr>
      </w:pPr>
      <w:r>
        <w:rPr>
          <w:sz w:val="28"/>
          <w:szCs w:val="28"/>
        </w:rPr>
        <w:t>Dated ………………………………………………………………………..</w:t>
      </w:r>
    </w:p>
    <w:p w14:paraId="639F8F06" w14:textId="77777777" w:rsidR="00EC122E" w:rsidRPr="00EC122E" w:rsidRDefault="00EC122E" w:rsidP="00531836">
      <w:pPr>
        <w:spacing w:after="0" w:line="240" w:lineRule="auto"/>
        <w:rPr>
          <w:sz w:val="28"/>
          <w:szCs w:val="28"/>
        </w:rPr>
      </w:pPr>
    </w:p>
    <w:p w14:paraId="2D02B640" w14:textId="77777777" w:rsidR="00EC122E" w:rsidRPr="00EC122E" w:rsidRDefault="00EC122E" w:rsidP="00531836">
      <w:pPr>
        <w:spacing w:after="0" w:line="240" w:lineRule="auto"/>
        <w:rPr>
          <w:b/>
          <w:sz w:val="28"/>
          <w:szCs w:val="28"/>
        </w:rPr>
      </w:pPr>
    </w:p>
    <w:p w14:paraId="60A65B82" w14:textId="69116364" w:rsidR="009B385A" w:rsidRDefault="009B385A" w:rsidP="00531836">
      <w:pPr>
        <w:spacing w:after="0" w:line="240" w:lineRule="auto"/>
        <w:rPr>
          <w:sz w:val="28"/>
          <w:szCs w:val="28"/>
        </w:rPr>
      </w:pPr>
    </w:p>
    <w:p w14:paraId="5B1ED303" w14:textId="77777777" w:rsidR="009B385A" w:rsidRPr="009B385A" w:rsidRDefault="009B385A" w:rsidP="00531836">
      <w:pPr>
        <w:spacing w:after="0" w:line="240" w:lineRule="auto"/>
        <w:rPr>
          <w:sz w:val="28"/>
          <w:szCs w:val="28"/>
        </w:rPr>
      </w:pPr>
    </w:p>
    <w:p w14:paraId="5D085B35" w14:textId="77777777" w:rsidR="00980BBA" w:rsidRPr="00980BBA" w:rsidRDefault="00980BBA" w:rsidP="00531836">
      <w:pPr>
        <w:spacing w:after="0" w:line="240" w:lineRule="auto"/>
        <w:rPr>
          <w:sz w:val="28"/>
          <w:szCs w:val="28"/>
        </w:rPr>
      </w:pPr>
    </w:p>
    <w:p w14:paraId="6EFC3781" w14:textId="77777777" w:rsidR="00531836" w:rsidRPr="00531836" w:rsidRDefault="00531836" w:rsidP="00D46A4F">
      <w:pPr>
        <w:spacing w:after="0" w:line="240" w:lineRule="auto"/>
        <w:rPr>
          <w:b/>
          <w:sz w:val="28"/>
          <w:szCs w:val="28"/>
        </w:rPr>
      </w:pPr>
    </w:p>
    <w:p w14:paraId="522D2251" w14:textId="77777777" w:rsidR="00900CE8" w:rsidRPr="00900CE8" w:rsidRDefault="00900CE8" w:rsidP="00900CE8">
      <w:pPr>
        <w:rPr>
          <w:sz w:val="28"/>
          <w:szCs w:val="28"/>
        </w:rPr>
      </w:pPr>
    </w:p>
    <w:p w14:paraId="288A541F" w14:textId="77777777" w:rsidR="00900CE8" w:rsidRDefault="00900CE8" w:rsidP="00900CE8">
      <w:pPr>
        <w:pStyle w:val="ListParagraph"/>
        <w:spacing w:after="0" w:line="240" w:lineRule="auto"/>
        <w:ind w:left="420"/>
        <w:rPr>
          <w:b/>
          <w:sz w:val="28"/>
          <w:szCs w:val="28"/>
        </w:rPr>
      </w:pPr>
    </w:p>
    <w:p w14:paraId="5DC9E2CE" w14:textId="77777777" w:rsidR="002E3706" w:rsidRPr="002E3706" w:rsidRDefault="002E3706" w:rsidP="002E3706">
      <w:pPr>
        <w:ind w:left="60"/>
        <w:rPr>
          <w:b/>
          <w:sz w:val="28"/>
          <w:szCs w:val="28"/>
        </w:rPr>
      </w:pPr>
    </w:p>
    <w:p w14:paraId="250EE5DC" w14:textId="77777777" w:rsidR="002E3706" w:rsidRPr="002E3706" w:rsidRDefault="002E3706" w:rsidP="002E3706">
      <w:pPr>
        <w:spacing w:after="0" w:line="240" w:lineRule="auto"/>
        <w:ind w:left="60"/>
        <w:rPr>
          <w:b/>
          <w:sz w:val="28"/>
          <w:szCs w:val="28"/>
        </w:rPr>
      </w:pPr>
    </w:p>
    <w:p w14:paraId="4794E769" w14:textId="77777777" w:rsidR="002E3706" w:rsidRDefault="002E3706" w:rsidP="002E3706">
      <w:pPr>
        <w:pStyle w:val="ListParagraph"/>
        <w:spacing w:after="0" w:line="240" w:lineRule="auto"/>
        <w:ind w:left="420"/>
        <w:rPr>
          <w:b/>
          <w:sz w:val="28"/>
          <w:szCs w:val="28"/>
        </w:rPr>
      </w:pPr>
    </w:p>
    <w:p w14:paraId="367E93B7" w14:textId="77777777" w:rsidR="002E3706" w:rsidRPr="002E3706" w:rsidRDefault="002E3706" w:rsidP="002E3706">
      <w:pPr>
        <w:pStyle w:val="ListParagraph"/>
        <w:rPr>
          <w:b/>
          <w:sz w:val="28"/>
          <w:szCs w:val="28"/>
        </w:rPr>
      </w:pPr>
    </w:p>
    <w:p w14:paraId="30F5B4E3" w14:textId="77777777" w:rsidR="002E3706" w:rsidRPr="002E3706" w:rsidRDefault="002E3706" w:rsidP="002E3706">
      <w:pPr>
        <w:spacing w:after="0" w:line="240" w:lineRule="auto"/>
        <w:ind w:left="60"/>
        <w:rPr>
          <w:b/>
          <w:sz w:val="28"/>
          <w:szCs w:val="28"/>
        </w:rPr>
      </w:pPr>
    </w:p>
    <w:p w14:paraId="5D294766" w14:textId="77777777" w:rsidR="002E3706" w:rsidRDefault="002E3706" w:rsidP="002E3706">
      <w:pPr>
        <w:spacing w:after="0" w:line="240" w:lineRule="auto"/>
        <w:rPr>
          <w:b/>
          <w:sz w:val="28"/>
          <w:szCs w:val="28"/>
        </w:rPr>
      </w:pPr>
    </w:p>
    <w:p w14:paraId="13A4F337" w14:textId="77777777" w:rsidR="002E3706" w:rsidRPr="002E3706" w:rsidRDefault="002E3706" w:rsidP="002E3706">
      <w:pPr>
        <w:spacing w:after="0" w:line="240" w:lineRule="auto"/>
        <w:rPr>
          <w:b/>
          <w:sz w:val="28"/>
          <w:szCs w:val="28"/>
        </w:rPr>
      </w:pPr>
    </w:p>
    <w:p w14:paraId="3A1352AF" w14:textId="77777777" w:rsidR="002E3706" w:rsidRPr="002E3706" w:rsidRDefault="002E3706" w:rsidP="002E3706">
      <w:pPr>
        <w:spacing w:after="0" w:line="240" w:lineRule="auto"/>
        <w:rPr>
          <w:b/>
          <w:sz w:val="28"/>
          <w:szCs w:val="28"/>
        </w:rPr>
      </w:pPr>
    </w:p>
    <w:p w14:paraId="1257C4EA" w14:textId="77777777" w:rsidR="002E3706" w:rsidRPr="002E3706" w:rsidRDefault="002E3706" w:rsidP="002E3706">
      <w:pPr>
        <w:spacing w:after="0" w:line="240" w:lineRule="auto"/>
        <w:rPr>
          <w:b/>
          <w:sz w:val="28"/>
          <w:szCs w:val="28"/>
        </w:rPr>
      </w:pPr>
    </w:p>
    <w:sectPr w:rsidR="002E3706" w:rsidRPr="002E37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B657" w14:textId="77777777" w:rsidR="001D55DE" w:rsidRDefault="001D55DE" w:rsidP="002E3706">
      <w:pPr>
        <w:spacing w:after="0" w:line="240" w:lineRule="auto"/>
      </w:pPr>
      <w:r>
        <w:separator/>
      </w:r>
    </w:p>
  </w:endnote>
  <w:endnote w:type="continuationSeparator" w:id="0">
    <w:p w14:paraId="0FA2A160" w14:textId="77777777" w:rsidR="001D55DE" w:rsidRDefault="001D55DE" w:rsidP="002E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6DFB" w14:textId="77777777" w:rsidR="002E3706" w:rsidRDefault="002E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5A68" w14:textId="77777777" w:rsidR="002E3706" w:rsidRDefault="002E3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08FF" w14:textId="77777777" w:rsidR="002E3706" w:rsidRDefault="002E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1F1F" w14:textId="77777777" w:rsidR="001D55DE" w:rsidRDefault="001D55DE" w:rsidP="002E3706">
      <w:pPr>
        <w:spacing w:after="0" w:line="240" w:lineRule="auto"/>
      </w:pPr>
      <w:r>
        <w:separator/>
      </w:r>
    </w:p>
  </w:footnote>
  <w:footnote w:type="continuationSeparator" w:id="0">
    <w:p w14:paraId="12428E89" w14:textId="77777777" w:rsidR="001D55DE" w:rsidRDefault="001D55DE" w:rsidP="002E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31FA" w14:textId="77777777" w:rsidR="002E3706" w:rsidRDefault="002E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72ED" w14:textId="77777777" w:rsidR="002E3706" w:rsidRDefault="002E3706" w:rsidP="00384A71">
    <w:pPr>
      <w:pStyle w:val="Header"/>
      <w:ind w:lef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ECFB" w14:textId="77777777" w:rsidR="002E3706" w:rsidRDefault="002E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09F"/>
    <w:multiLevelType w:val="hybridMultilevel"/>
    <w:tmpl w:val="95706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00DBA"/>
    <w:multiLevelType w:val="hybridMultilevel"/>
    <w:tmpl w:val="8A22E40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67863C7"/>
    <w:multiLevelType w:val="hybridMultilevel"/>
    <w:tmpl w:val="ECE807BC"/>
    <w:lvl w:ilvl="0" w:tplc="AA96B28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9AE00C1"/>
    <w:multiLevelType w:val="hybridMultilevel"/>
    <w:tmpl w:val="1F9E49BC"/>
    <w:lvl w:ilvl="0" w:tplc="AA96B28E">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D26E5"/>
    <w:multiLevelType w:val="hybridMultilevel"/>
    <w:tmpl w:val="E4E263B4"/>
    <w:lvl w:ilvl="0" w:tplc="AA96B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D5288"/>
    <w:multiLevelType w:val="hybridMultilevel"/>
    <w:tmpl w:val="FABA67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524854"/>
    <w:multiLevelType w:val="hybridMultilevel"/>
    <w:tmpl w:val="B6AC9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85293"/>
    <w:multiLevelType w:val="hybridMultilevel"/>
    <w:tmpl w:val="38B6FB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8E141E"/>
    <w:multiLevelType w:val="hybridMultilevel"/>
    <w:tmpl w:val="D9D4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56662"/>
    <w:multiLevelType w:val="hybridMultilevel"/>
    <w:tmpl w:val="8D848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2"/>
  </w:num>
  <w:num w:numId="6">
    <w:abstractNumId w:val="3"/>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30"/>
    <w:rsid w:val="00014426"/>
    <w:rsid w:val="000730AB"/>
    <w:rsid w:val="000D72A5"/>
    <w:rsid w:val="000F7705"/>
    <w:rsid w:val="00155FFD"/>
    <w:rsid w:val="001D55DE"/>
    <w:rsid w:val="0020002A"/>
    <w:rsid w:val="002A0F90"/>
    <w:rsid w:val="002E3706"/>
    <w:rsid w:val="00384A71"/>
    <w:rsid w:val="003B6575"/>
    <w:rsid w:val="003D2FD8"/>
    <w:rsid w:val="00425A7C"/>
    <w:rsid w:val="004C56C3"/>
    <w:rsid w:val="00531836"/>
    <w:rsid w:val="006E1B87"/>
    <w:rsid w:val="006F2FA2"/>
    <w:rsid w:val="00701EE4"/>
    <w:rsid w:val="00770050"/>
    <w:rsid w:val="007A1037"/>
    <w:rsid w:val="008313B6"/>
    <w:rsid w:val="00874BF6"/>
    <w:rsid w:val="008A16D5"/>
    <w:rsid w:val="008B52C6"/>
    <w:rsid w:val="00900CE8"/>
    <w:rsid w:val="00926088"/>
    <w:rsid w:val="00980BBA"/>
    <w:rsid w:val="009A3E26"/>
    <w:rsid w:val="009B385A"/>
    <w:rsid w:val="009D580D"/>
    <w:rsid w:val="00A25EE7"/>
    <w:rsid w:val="00A51009"/>
    <w:rsid w:val="00A6160B"/>
    <w:rsid w:val="00C3588E"/>
    <w:rsid w:val="00C42E30"/>
    <w:rsid w:val="00CD79D1"/>
    <w:rsid w:val="00D32ECC"/>
    <w:rsid w:val="00D46A4F"/>
    <w:rsid w:val="00D577EC"/>
    <w:rsid w:val="00E14827"/>
    <w:rsid w:val="00EC122E"/>
    <w:rsid w:val="00ED0BF6"/>
    <w:rsid w:val="00F8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214F3"/>
  <w15:chartTrackingRefBased/>
  <w15:docId w15:val="{9BC7204C-843F-495A-8C3A-507CF63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EE7"/>
    <w:rPr>
      <w:color w:val="0563C1" w:themeColor="hyperlink"/>
      <w:u w:val="single"/>
    </w:rPr>
  </w:style>
  <w:style w:type="paragraph" w:styleId="ListParagraph">
    <w:name w:val="List Paragraph"/>
    <w:basedOn w:val="Normal"/>
    <w:uiPriority w:val="34"/>
    <w:qFormat/>
    <w:rsid w:val="002E3706"/>
    <w:pPr>
      <w:ind w:left="720"/>
      <w:contextualSpacing/>
    </w:pPr>
  </w:style>
  <w:style w:type="paragraph" w:styleId="Header">
    <w:name w:val="header"/>
    <w:basedOn w:val="Normal"/>
    <w:link w:val="HeaderChar"/>
    <w:uiPriority w:val="99"/>
    <w:unhideWhenUsed/>
    <w:rsid w:val="002E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06"/>
  </w:style>
  <w:style w:type="paragraph" w:styleId="Footer">
    <w:name w:val="footer"/>
    <w:basedOn w:val="Normal"/>
    <w:link w:val="FooterChar"/>
    <w:uiPriority w:val="99"/>
    <w:unhideWhenUsed/>
    <w:rsid w:val="002E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06"/>
  </w:style>
  <w:style w:type="paragraph" w:styleId="BalloonText">
    <w:name w:val="Balloon Text"/>
    <w:basedOn w:val="Normal"/>
    <w:link w:val="BalloonTextChar"/>
    <w:uiPriority w:val="99"/>
    <w:semiHidden/>
    <w:unhideWhenUsed/>
    <w:rsid w:val="0077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Davidson</dc:creator>
  <cp:keywords/>
  <dc:description/>
  <cp:lastModifiedBy>Tebay PC</cp:lastModifiedBy>
  <cp:revision>33</cp:revision>
  <cp:lastPrinted>2018-04-01T14:08:00Z</cp:lastPrinted>
  <dcterms:created xsi:type="dcterms:W3CDTF">2018-04-01T13:18:00Z</dcterms:created>
  <dcterms:modified xsi:type="dcterms:W3CDTF">2018-04-01T14:14:00Z</dcterms:modified>
</cp:coreProperties>
</file>